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ADC11" w14:textId="06150F8B" w:rsidR="00CE2221" w:rsidRDefault="00CE2221" w:rsidP="006E1060">
      <w:pPr>
        <w:pStyle w:val="Tittel"/>
        <w:jc w:val="center"/>
        <w:rPr>
          <w:color w:val="323E4F" w:themeColor="text2" w:themeShade="BF"/>
          <w:spacing w:val="5"/>
          <w:sz w:val="52"/>
          <w:szCs w:val="52"/>
          <w:lang w:val="nb-NO"/>
        </w:rPr>
      </w:pPr>
      <w:r>
        <w:rPr>
          <w:color w:val="323E4F" w:themeColor="text2" w:themeShade="BF"/>
          <w:spacing w:val="5"/>
          <w:sz w:val="52"/>
          <w:szCs w:val="52"/>
          <w:lang w:val="nb-NO"/>
        </w:rPr>
        <w:t>Kunnskapsinnsamling –</w:t>
      </w:r>
      <w:r w:rsidR="00150232">
        <w:rPr>
          <w:color w:val="323E4F" w:themeColor="text2" w:themeShade="BF"/>
          <w:spacing w:val="5"/>
          <w:sz w:val="52"/>
          <w:szCs w:val="52"/>
          <w:lang w:val="nb-NO"/>
        </w:rPr>
        <w:t xml:space="preserve"> </w:t>
      </w:r>
      <w:r w:rsidR="0043366C">
        <w:rPr>
          <w:color w:val="323E4F" w:themeColor="text2" w:themeShade="BF"/>
          <w:spacing w:val="5"/>
          <w:sz w:val="52"/>
          <w:szCs w:val="52"/>
          <w:lang w:val="nb-NO"/>
        </w:rPr>
        <w:br/>
      </w:r>
      <w:r>
        <w:rPr>
          <w:color w:val="323E4F" w:themeColor="text2" w:themeShade="BF"/>
          <w:spacing w:val="5"/>
          <w:sz w:val="52"/>
          <w:szCs w:val="52"/>
          <w:lang w:val="nb-NO"/>
        </w:rPr>
        <w:t>live synstolking</w:t>
      </w:r>
      <w:r w:rsidR="006A3DE6">
        <w:rPr>
          <w:color w:val="323E4F" w:themeColor="text2" w:themeShade="BF"/>
          <w:spacing w:val="5"/>
          <w:sz w:val="52"/>
          <w:szCs w:val="52"/>
          <w:lang w:val="nb-NO"/>
        </w:rPr>
        <w:t xml:space="preserve"> for kombinert </w:t>
      </w:r>
      <w:r w:rsidR="0043366C">
        <w:rPr>
          <w:color w:val="323E4F" w:themeColor="text2" w:themeShade="BF"/>
          <w:spacing w:val="5"/>
          <w:sz w:val="52"/>
          <w:szCs w:val="52"/>
          <w:lang w:val="nb-NO"/>
        </w:rPr>
        <w:br/>
      </w:r>
      <w:r w:rsidR="006A3DE6">
        <w:rPr>
          <w:color w:val="323E4F" w:themeColor="text2" w:themeShade="BF"/>
          <w:spacing w:val="5"/>
          <w:sz w:val="52"/>
          <w:szCs w:val="52"/>
          <w:lang w:val="nb-NO"/>
        </w:rPr>
        <w:t>syns- og hørselshermede</w:t>
      </w:r>
    </w:p>
    <w:p w14:paraId="4623A25D" w14:textId="77777777" w:rsidR="002267E4" w:rsidRPr="00C535D8" w:rsidRDefault="002267E4" w:rsidP="002267E4">
      <w:pPr>
        <w:rPr>
          <w:lang w:val="nb-NO"/>
        </w:rPr>
      </w:pPr>
    </w:p>
    <w:tbl>
      <w:tblPr>
        <w:tblStyle w:val="Tabellrutenett"/>
        <w:tblW w:w="0" w:type="auto"/>
        <w:jc w:val="center"/>
        <w:tblLook w:val="04A0" w:firstRow="1" w:lastRow="0" w:firstColumn="1" w:lastColumn="0" w:noHBand="0" w:noVBand="1"/>
      </w:tblPr>
      <w:tblGrid>
        <w:gridCol w:w="2122"/>
        <w:gridCol w:w="4110"/>
      </w:tblGrid>
      <w:tr w:rsidR="00F2097D" w:rsidRPr="00C535D8" w14:paraId="63F480E2" w14:textId="77777777" w:rsidTr="00133AEE">
        <w:trPr>
          <w:jc w:val="center"/>
        </w:trPr>
        <w:tc>
          <w:tcPr>
            <w:tcW w:w="2122" w:type="dxa"/>
          </w:tcPr>
          <w:p w14:paraId="78B20226" w14:textId="77777777" w:rsidR="00F2097D" w:rsidRPr="00C535D8" w:rsidRDefault="00F2097D" w:rsidP="00E67D1A">
            <w:pPr>
              <w:rPr>
                <w:b/>
                <w:noProof/>
                <w:lang w:val="nb-NO" w:eastAsia="nb-NO"/>
              </w:rPr>
            </w:pPr>
            <w:r w:rsidRPr="00C535D8">
              <w:rPr>
                <w:b/>
                <w:noProof/>
                <w:lang w:val="nb-NO" w:eastAsia="nb-NO"/>
              </w:rPr>
              <w:t>Prosjektittel:</w:t>
            </w:r>
          </w:p>
        </w:tc>
        <w:tc>
          <w:tcPr>
            <w:tcW w:w="4110" w:type="dxa"/>
          </w:tcPr>
          <w:p w14:paraId="60096855" w14:textId="71DDA81F" w:rsidR="00F2097D" w:rsidRPr="00C535D8" w:rsidRDefault="00CE2221" w:rsidP="00E67D1A">
            <w:pPr>
              <w:rPr>
                <w:noProof/>
                <w:lang w:val="nb-NO" w:eastAsia="nb-NO"/>
              </w:rPr>
            </w:pPr>
            <w:r>
              <w:rPr>
                <w:noProof/>
                <w:lang w:val="nb-NO" w:eastAsia="nb-NO"/>
              </w:rPr>
              <w:t>Synstolking punkt for punkt</w:t>
            </w:r>
          </w:p>
        </w:tc>
      </w:tr>
      <w:tr w:rsidR="00F2097D" w:rsidRPr="00C535D8" w14:paraId="4589B1A8" w14:textId="77777777" w:rsidTr="00133AEE">
        <w:trPr>
          <w:jc w:val="center"/>
        </w:trPr>
        <w:tc>
          <w:tcPr>
            <w:tcW w:w="2122" w:type="dxa"/>
          </w:tcPr>
          <w:p w14:paraId="36014F8B" w14:textId="3314ADD2" w:rsidR="00F2097D" w:rsidRPr="00C535D8" w:rsidRDefault="00071BAC" w:rsidP="00E67D1A">
            <w:pPr>
              <w:rPr>
                <w:b/>
                <w:noProof/>
                <w:lang w:val="nb-NO" w:eastAsia="nb-NO"/>
              </w:rPr>
            </w:pPr>
            <w:r w:rsidRPr="00C535D8">
              <w:rPr>
                <w:b/>
                <w:noProof/>
                <w:lang w:val="nb-NO" w:eastAsia="nb-NO"/>
              </w:rPr>
              <w:t>Skrevet av:</w:t>
            </w:r>
          </w:p>
        </w:tc>
        <w:tc>
          <w:tcPr>
            <w:tcW w:w="4110" w:type="dxa"/>
          </w:tcPr>
          <w:p w14:paraId="6B55617C" w14:textId="5FB31DE4" w:rsidR="00F2097D" w:rsidRPr="00C535D8" w:rsidRDefault="00071BAC" w:rsidP="00E67D1A">
            <w:pPr>
              <w:rPr>
                <w:noProof/>
                <w:lang w:val="nb-NO" w:eastAsia="nb-NO"/>
              </w:rPr>
            </w:pPr>
            <w:r w:rsidRPr="00C535D8">
              <w:rPr>
                <w:noProof/>
                <w:lang w:val="nb-NO" w:eastAsia="nb-NO"/>
              </w:rPr>
              <w:t>Magne Lunde</w:t>
            </w:r>
          </w:p>
        </w:tc>
      </w:tr>
      <w:tr w:rsidR="00F2097D" w:rsidRPr="00C535D8" w14:paraId="0E340EA6" w14:textId="77777777" w:rsidTr="00133AEE">
        <w:trPr>
          <w:jc w:val="center"/>
        </w:trPr>
        <w:tc>
          <w:tcPr>
            <w:tcW w:w="2122" w:type="dxa"/>
          </w:tcPr>
          <w:p w14:paraId="4E714B2E" w14:textId="32520C42" w:rsidR="00F2097D" w:rsidRPr="00C535D8" w:rsidRDefault="00071BAC" w:rsidP="00E67D1A">
            <w:pPr>
              <w:rPr>
                <w:b/>
                <w:noProof/>
                <w:lang w:val="nb-NO" w:eastAsia="nb-NO"/>
              </w:rPr>
            </w:pPr>
            <w:r w:rsidRPr="00C535D8">
              <w:rPr>
                <w:b/>
                <w:noProof/>
                <w:lang w:val="nb-NO" w:eastAsia="nb-NO"/>
              </w:rPr>
              <w:t>Sist oppdatert:</w:t>
            </w:r>
          </w:p>
        </w:tc>
        <w:tc>
          <w:tcPr>
            <w:tcW w:w="4110" w:type="dxa"/>
          </w:tcPr>
          <w:p w14:paraId="6B5DF2AF" w14:textId="4A64FCD6" w:rsidR="00F2097D" w:rsidRPr="00C535D8" w:rsidRDefault="009E3828" w:rsidP="00E67D1A">
            <w:pPr>
              <w:rPr>
                <w:noProof/>
                <w:lang w:val="nb-NO" w:eastAsia="nb-NO"/>
              </w:rPr>
            </w:pPr>
            <w:r>
              <w:rPr>
                <w:noProof/>
                <w:lang w:val="nb-NO" w:eastAsia="nb-NO"/>
              </w:rPr>
              <w:t>23</w:t>
            </w:r>
            <w:r w:rsidR="00CE2221">
              <w:rPr>
                <w:noProof/>
                <w:lang w:val="nb-NO" w:eastAsia="nb-NO"/>
              </w:rPr>
              <w:t>.0</w:t>
            </w:r>
            <w:r w:rsidR="00291380">
              <w:rPr>
                <w:noProof/>
                <w:lang w:val="nb-NO" w:eastAsia="nb-NO"/>
              </w:rPr>
              <w:t>4</w:t>
            </w:r>
            <w:r w:rsidR="00CE2221">
              <w:rPr>
                <w:noProof/>
                <w:lang w:val="nb-NO" w:eastAsia="nb-NO"/>
              </w:rPr>
              <w:t>.2024</w:t>
            </w:r>
          </w:p>
        </w:tc>
      </w:tr>
    </w:tbl>
    <w:p w14:paraId="6DC9A74E" w14:textId="77777777" w:rsidR="00F2097D" w:rsidRPr="00C535D8" w:rsidRDefault="00F2097D" w:rsidP="00F2097D">
      <w:pPr>
        <w:rPr>
          <w:rFonts w:ascii="Arial" w:hAnsi="Arial" w:cs="Arial"/>
          <w:noProof/>
          <w:sz w:val="28"/>
          <w:szCs w:val="28"/>
          <w:lang w:val="nb-NO" w:eastAsia="nb-NO"/>
        </w:rPr>
      </w:pPr>
    </w:p>
    <w:p w14:paraId="6C245C23" w14:textId="77777777" w:rsidR="00F2097D" w:rsidRPr="00C535D8" w:rsidRDefault="00F2097D" w:rsidP="00F2097D">
      <w:pPr>
        <w:jc w:val="center"/>
        <w:rPr>
          <w:rFonts w:ascii="Arial" w:hAnsi="Arial" w:cs="Arial"/>
          <w:noProof/>
          <w:sz w:val="28"/>
          <w:szCs w:val="28"/>
          <w:lang w:val="nb-NO" w:eastAsia="nb-NO"/>
        </w:rPr>
      </w:pPr>
    </w:p>
    <w:p w14:paraId="49EF8DD8" w14:textId="77777777" w:rsidR="00F2097D" w:rsidRPr="00C535D8" w:rsidRDefault="00F2097D" w:rsidP="00F2097D">
      <w:pPr>
        <w:jc w:val="center"/>
        <w:rPr>
          <w:rFonts w:ascii="Arial" w:hAnsi="Arial" w:cs="Arial"/>
          <w:noProof/>
          <w:sz w:val="24"/>
          <w:szCs w:val="24"/>
          <w:lang w:val="nb-NO" w:eastAsia="nb-NO"/>
        </w:rPr>
      </w:pPr>
    </w:p>
    <w:p w14:paraId="06217D4D" w14:textId="77777777" w:rsidR="00F2097D" w:rsidRPr="00C535D8" w:rsidRDefault="00F2097D" w:rsidP="00133AEE">
      <w:pPr>
        <w:jc w:val="center"/>
        <w:rPr>
          <w:lang w:val="nb-NO"/>
        </w:rPr>
      </w:pPr>
      <w:r w:rsidRPr="00C535D8">
        <w:rPr>
          <w:lang w:val="nb-NO"/>
        </w:rPr>
        <w:t>MediaLT</w:t>
      </w:r>
    </w:p>
    <w:p w14:paraId="4DD0A0AE" w14:textId="5F1E5491" w:rsidR="00F2097D" w:rsidRPr="00C535D8" w:rsidRDefault="00CE2221" w:rsidP="00F2097D">
      <w:pPr>
        <w:jc w:val="center"/>
        <w:rPr>
          <w:lang w:val="nb-NO"/>
        </w:rPr>
      </w:pPr>
      <w:proofErr w:type="spellStart"/>
      <w:r>
        <w:rPr>
          <w:lang w:val="nb-NO"/>
        </w:rPr>
        <w:t>Tullins</w:t>
      </w:r>
      <w:proofErr w:type="spellEnd"/>
      <w:r>
        <w:rPr>
          <w:lang w:val="nb-NO"/>
        </w:rPr>
        <w:t xml:space="preserve"> gate 6</w:t>
      </w:r>
    </w:p>
    <w:p w14:paraId="57B10568" w14:textId="45579AF6" w:rsidR="00F2097D" w:rsidRPr="00C535D8" w:rsidRDefault="00F2097D" w:rsidP="00F2097D">
      <w:pPr>
        <w:jc w:val="center"/>
        <w:rPr>
          <w:lang w:val="nb-NO"/>
        </w:rPr>
      </w:pPr>
      <w:r w:rsidRPr="00C535D8">
        <w:rPr>
          <w:lang w:val="nb-NO"/>
        </w:rPr>
        <w:t>0</w:t>
      </w:r>
      <w:r w:rsidR="00BB7D6E">
        <w:rPr>
          <w:lang w:val="nb-NO"/>
        </w:rPr>
        <w:t>1</w:t>
      </w:r>
      <w:r w:rsidRPr="00C535D8">
        <w:rPr>
          <w:lang w:val="nb-NO"/>
        </w:rPr>
        <w:t>6</w:t>
      </w:r>
      <w:r w:rsidR="00CE2221">
        <w:rPr>
          <w:lang w:val="nb-NO"/>
        </w:rPr>
        <w:t>6</w:t>
      </w:r>
      <w:r w:rsidRPr="00C535D8">
        <w:rPr>
          <w:lang w:val="nb-NO"/>
        </w:rPr>
        <w:t xml:space="preserve"> Oslo</w:t>
      </w:r>
    </w:p>
    <w:p w14:paraId="3D294A96" w14:textId="77777777" w:rsidR="00F2097D" w:rsidRPr="00C535D8" w:rsidRDefault="00C054C0" w:rsidP="00F2097D">
      <w:pPr>
        <w:jc w:val="center"/>
        <w:rPr>
          <w:lang w:val="nb-NO"/>
        </w:rPr>
      </w:pPr>
      <w:r w:rsidRPr="00C535D8">
        <w:rPr>
          <w:lang w:val="nb-NO"/>
        </w:rPr>
        <w:t>Telefon</w:t>
      </w:r>
      <w:r w:rsidR="00F2097D" w:rsidRPr="00C535D8">
        <w:rPr>
          <w:lang w:val="nb-NO"/>
        </w:rPr>
        <w:t>: 21538010</w:t>
      </w:r>
    </w:p>
    <w:p w14:paraId="741F343B" w14:textId="77777777" w:rsidR="00F2097D" w:rsidRPr="00C535D8" w:rsidRDefault="00F2097D" w:rsidP="00F2097D">
      <w:pPr>
        <w:jc w:val="center"/>
        <w:rPr>
          <w:rStyle w:val="Hyperkobling"/>
          <w:lang w:val="nb-NO"/>
        </w:rPr>
      </w:pPr>
      <w:r w:rsidRPr="00C535D8">
        <w:rPr>
          <w:lang w:val="nb-NO"/>
        </w:rPr>
        <w:t xml:space="preserve">E-post: </w:t>
      </w:r>
      <w:hyperlink r:id="rId11" w:history="1">
        <w:r w:rsidRPr="00C535D8">
          <w:rPr>
            <w:rStyle w:val="Hyperkobling"/>
            <w:lang w:val="nb-NO"/>
          </w:rPr>
          <w:t>info@medialt.no</w:t>
        </w:r>
      </w:hyperlink>
    </w:p>
    <w:p w14:paraId="6C23B02B" w14:textId="1A233B7B" w:rsidR="00F2097D" w:rsidRPr="00C535D8" w:rsidRDefault="00AF07DC" w:rsidP="00F2097D">
      <w:pPr>
        <w:jc w:val="center"/>
        <w:rPr>
          <w:rStyle w:val="Hyperkobling"/>
          <w:lang w:val="nb-NO"/>
        </w:rPr>
      </w:pPr>
      <w:r w:rsidRPr="00C535D8">
        <w:rPr>
          <w:lang w:val="nb-NO"/>
        </w:rPr>
        <w:fldChar w:fldCharType="begin"/>
      </w:r>
      <w:r w:rsidRPr="00C535D8">
        <w:rPr>
          <w:lang w:val="nb-NO"/>
        </w:rPr>
        <w:instrText xml:space="preserve"> HYPERLINK "http://www.medialt.no" </w:instrText>
      </w:r>
      <w:r w:rsidRPr="00C535D8">
        <w:rPr>
          <w:lang w:val="nb-NO"/>
        </w:rPr>
      </w:r>
      <w:r w:rsidRPr="00C535D8">
        <w:rPr>
          <w:lang w:val="nb-NO"/>
        </w:rPr>
        <w:fldChar w:fldCharType="separate"/>
      </w:r>
      <w:r w:rsidR="00F2097D" w:rsidRPr="00C535D8">
        <w:rPr>
          <w:rStyle w:val="Hyperkobling"/>
          <w:lang w:val="nb-NO"/>
        </w:rPr>
        <w:t>www.medialt.no</w:t>
      </w:r>
    </w:p>
    <w:p w14:paraId="302A61D3" w14:textId="67B5BB1F" w:rsidR="00F2097D" w:rsidRPr="00C535D8" w:rsidRDefault="00AF07DC" w:rsidP="00F2097D">
      <w:pPr>
        <w:rPr>
          <w:rFonts w:ascii="Arial" w:hAnsi="Arial" w:cs="Arial"/>
          <w:noProof/>
          <w:sz w:val="28"/>
          <w:szCs w:val="28"/>
          <w:lang w:val="nb-NO" w:eastAsia="nb-NO"/>
        </w:rPr>
      </w:pPr>
      <w:r w:rsidRPr="00C535D8">
        <w:rPr>
          <w:lang w:val="nb-NO"/>
        </w:rPr>
        <w:fldChar w:fldCharType="end"/>
      </w:r>
      <w:r w:rsidR="00F2097D" w:rsidRPr="00C535D8">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2">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2097D" w:rsidRPr="00C535D8">
        <w:rPr>
          <w:lang w:val="nb-NO"/>
        </w:rPr>
        <w:br w:type="page"/>
      </w:r>
    </w:p>
    <w:sdt>
      <w:sdtPr>
        <w:rPr>
          <w:rFonts w:asciiTheme="minorHAnsi" w:eastAsiaTheme="minorHAnsi" w:hAnsiTheme="minorHAnsi" w:cstheme="minorBidi"/>
          <w:color w:val="auto"/>
          <w:sz w:val="22"/>
          <w:szCs w:val="22"/>
          <w:lang w:val="nb-NO" w:eastAsia="en-US"/>
        </w:rPr>
        <w:id w:val="1313517448"/>
        <w:docPartObj>
          <w:docPartGallery w:val="Table of Contents"/>
          <w:docPartUnique/>
        </w:docPartObj>
      </w:sdtPr>
      <w:sdtEndPr>
        <w:rPr>
          <w:b/>
          <w:bCs/>
        </w:rPr>
      </w:sdtEndPr>
      <w:sdtContent>
        <w:p w14:paraId="4A57C554" w14:textId="09CBF3F5" w:rsidR="00DD1FC8" w:rsidRPr="00C535D8" w:rsidRDefault="00DD1FC8">
          <w:pPr>
            <w:pStyle w:val="Overskriftforinnholdsfortegnelse"/>
            <w:rPr>
              <w:lang w:val="nb-NO"/>
            </w:rPr>
          </w:pPr>
          <w:r w:rsidRPr="00C535D8">
            <w:rPr>
              <w:lang w:val="nb-NO"/>
            </w:rPr>
            <w:t>Innhold</w:t>
          </w:r>
        </w:p>
        <w:p w14:paraId="4809C9F3" w14:textId="746ABA2C" w:rsidR="0043366C" w:rsidRDefault="00DD1FC8">
          <w:pPr>
            <w:pStyle w:val="INNH1"/>
            <w:tabs>
              <w:tab w:val="left" w:pos="440"/>
              <w:tab w:val="right" w:leader="dot" w:pos="9062"/>
            </w:tabs>
            <w:rPr>
              <w:rFonts w:eastAsiaTheme="minorEastAsia"/>
              <w:noProof/>
              <w:kern w:val="2"/>
              <w:sz w:val="24"/>
              <w:szCs w:val="24"/>
              <w:lang w:val="nb-NO" w:eastAsia="nb-NO"/>
              <w14:ligatures w14:val="standardContextual"/>
            </w:rPr>
          </w:pPr>
          <w:r w:rsidRPr="00C535D8">
            <w:rPr>
              <w:lang w:val="nb-NO"/>
            </w:rPr>
            <w:fldChar w:fldCharType="begin"/>
          </w:r>
          <w:r w:rsidRPr="00C535D8">
            <w:rPr>
              <w:lang w:val="nb-NO"/>
            </w:rPr>
            <w:instrText xml:space="preserve"> TOC \o "1-3" \h \z \u </w:instrText>
          </w:r>
          <w:r w:rsidRPr="00C535D8">
            <w:rPr>
              <w:lang w:val="nb-NO"/>
            </w:rPr>
            <w:fldChar w:fldCharType="separate"/>
          </w:r>
          <w:hyperlink w:anchor="_Toc164672102" w:history="1">
            <w:r w:rsidR="0043366C" w:rsidRPr="00E12DED">
              <w:rPr>
                <w:rStyle w:val="Hyperkobling"/>
                <w:noProof/>
                <w:lang w:val="nb-NO"/>
              </w:rPr>
              <w:t>1</w:t>
            </w:r>
            <w:r w:rsidR="0043366C">
              <w:rPr>
                <w:rFonts w:eastAsiaTheme="minorEastAsia"/>
                <w:noProof/>
                <w:kern w:val="2"/>
                <w:sz w:val="24"/>
                <w:szCs w:val="24"/>
                <w:lang w:val="nb-NO" w:eastAsia="nb-NO"/>
                <w14:ligatures w14:val="standardContextual"/>
              </w:rPr>
              <w:tab/>
            </w:r>
            <w:r w:rsidR="0043366C" w:rsidRPr="00E12DED">
              <w:rPr>
                <w:rStyle w:val="Hyperkobling"/>
                <w:noProof/>
                <w:lang w:val="nb-NO"/>
              </w:rPr>
              <w:t>Bakgrunn</w:t>
            </w:r>
            <w:r w:rsidR="0043366C">
              <w:rPr>
                <w:noProof/>
                <w:webHidden/>
              </w:rPr>
              <w:tab/>
            </w:r>
            <w:r w:rsidR="0043366C">
              <w:rPr>
                <w:noProof/>
                <w:webHidden/>
              </w:rPr>
              <w:fldChar w:fldCharType="begin"/>
            </w:r>
            <w:r w:rsidR="0043366C">
              <w:rPr>
                <w:noProof/>
                <w:webHidden/>
              </w:rPr>
              <w:instrText xml:space="preserve"> PAGEREF _Toc164672102 \h </w:instrText>
            </w:r>
            <w:r w:rsidR="0043366C">
              <w:rPr>
                <w:noProof/>
                <w:webHidden/>
              </w:rPr>
            </w:r>
            <w:r w:rsidR="0043366C">
              <w:rPr>
                <w:noProof/>
                <w:webHidden/>
              </w:rPr>
              <w:fldChar w:fldCharType="separate"/>
            </w:r>
            <w:r w:rsidR="0043366C">
              <w:rPr>
                <w:noProof/>
                <w:webHidden/>
              </w:rPr>
              <w:t>3</w:t>
            </w:r>
            <w:r w:rsidR="0043366C">
              <w:rPr>
                <w:noProof/>
                <w:webHidden/>
              </w:rPr>
              <w:fldChar w:fldCharType="end"/>
            </w:r>
          </w:hyperlink>
        </w:p>
        <w:p w14:paraId="3A95449F" w14:textId="7358C301" w:rsidR="0043366C" w:rsidRDefault="00000000">
          <w:pPr>
            <w:pStyle w:val="INNH1"/>
            <w:tabs>
              <w:tab w:val="left" w:pos="440"/>
              <w:tab w:val="right" w:leader="dot" w:pos="9062"/>
            </w:tabs>
            <w:rPr>
              <w:rFonts w:eastAsiaTheme="minorEastAsia"/>
              <w:noProof/>
              <w:kern w:val="2"/>
              <w:sz w:val="24"/>
              <w:szCs w:val="24"/>
              <w:lang w:val="nb-NO" w:eastAsia="nb-NO"/>
              <w14:ligatures w14:val="standardContextual"/>
            </w:rPr>
          </w:pPr>
          <w:hyperlink w:anchor="_Toc164672103" w:history="1">
            <w:r w:rsidR="0043366C" w:rsidRPr="00E12DED">
              <w:rPr>
                <w:rStyle w:val="Hyperkobling"/>
                <w:noProof/>
                <w:lang w:val="nb-NO"/>
              </w:rPr>
              <w:t>2</w:t>
            </w:r>
            <w:r w:rsidR="0043366C">
              <w:rPr>
                <w:rFonts w:eastAsiaTheme="minorEastAsia"/>
                <w:noProof/>
                <w:kern w:val="2"/>
                <w:sz w:val="24"/>
                <w:szCs w:val="24"/>
                <w:lang w:val="nb-NO" w:eastAsia="nb-NO"/>
                <w14:ligatures w14:val="standardContextual"/>
              </w:rPr>
              <w:tab/>
            </w:r>
            <w:r w:rsidR="0043366C" w:rsidRPr="00E12DED">
              <w:rPr>
                <w:rStyle w:val="Hyperkobling"/>
                <w:noProof/>
                <w:lang w:val="nb-NO"/>
              </w:rPr>
              <w:t>Analyse av prosjektene Live synstolking og SmartTolk</w:t>
            </w:r>
            <w:r w:rsidR="0043366C">
              <w:rPr>
                <w:noProof/>
                <w:webHidden/>
              </w:rPr>
              <w:tab/>
            </w:r>
            <w:r w:rsidR="0043366C">
              <w:rPr>
                <w:noProof/>
                <w:webHidden/>
              </w:rPr>
              <w:fldChar w:fldCharType="begin"/>
            </w:r>
            <w:r w:rsidR="0043366C">
              <w:rPr>
                <w:noProof/>
                <w:webHidden/>
              </w:rPr>
              <w:instrText xml:space="preserve"> PAGEREF _Toc164672103 \h </w:instrText>
            </w:r>
            <w:r w:rsidR="0043366C">
              <w:rPr>
                <w:noProof/>
                <w:webHidden/>
              </w:rPr>
            </w:r>
            <w:r w:rsidR="0043366C">
              <w:rPr>
                <w:noProof/>
                <w:webHidden/>
              </w:rPr>
              <w:fldChar w:fldCharType="separate"/>
            </w:r>
            <w:r w:rsidR="0043366C">
              <w:rPr>
                <w:noProof/>
                <w:webHidden/>
              </w:rPr>
              <w:t>4</w:t>
            </w:r>
            <w:r w:rsidR="0043366C">
              <w:rPr>
                <w:noProof/>
                <w:webHidden/>
              </w:rPr>
              <w:fldChar w:fldCharType="end"/>
            </w:r>
          </w:hyperlink>
        </w:p>
        <w:p w14:paraId="0B765D55" w14:textId="47BF43CF" w:rsidR="0043366C" w:rsidRDefault="00000000">
          <w:pPr>
            <w:pStyle w:val="INNH1"/>
            <w:tabs>
              <w:tab w:val="left" w:pos="440"/>
              <w:tab w:val="right" w:leader="dot" w:pos="9062"/>
            </w:tabs>
            <w:rPr>
              <w:rFonts w:eastAsiaTheme="minorEastAsia"/>
              <w:noProof/>
              <w:kern w:val="2"/>
              <w:sz w:val="24"/>
              <w:szCs w:val="24"/>
              <w:lang w:val="nb-NO" w:eastAsia="nb-NO"/>
              <w14:ligatures w14:val="standardContextual"/>
            </w:rPr>
          </w:pPr>
          <w:hyperlink w:anchor="_Toc164672104" w:history="1">
            <w:r w:rsidR="0043366C" w:rsidRPr="00E12DED">
              <w:rPr>
                <w:rStyle w:val="Hyperkobling"/>
                <w:noProof/>
                <w:lang w:val="nb-NO"/>
              </w:rPr>
              <w:t>3</w:t>
            </w:r>
            <w:r w:rsidR="0043366C">
              <w:rPr>
                <w:rFonts w:eastAsiaTheme="minorEastAsia"/>
                <w:noProof/>
                <w:kern w:val="2"/>
                <w:sz w:val="24"/>
                <w:szCs w:val="24"/>
                <w:lang w:val="nb-NO" w:eastAsia="nb-NO"/>
                <w14:ligatures w14:val="standardContextual"/>
              </w:rPr>
              <w:tab/>
            </w:r>
            <w:r w:rsidR="0043366C" w:rsidRPr="00E12DED">
              <w:rPr>
                <w:rStyle w:val="Hyperkobling"/>
                <w:noProof/>
                <w:lang w:val="nb-NO"/>
              </w:rPr>
              <w:t>Annet nasjonalt og internasjonalt arbeid på fagfeltet</w:t>
            </w:r>
            <w:r w:rsidR="0043366C">
              <w:rPr>
                <w:noProof/>
                <w:webHidden/>
              </w:rPr>
              <w:tab/>
            </w:r>
            <w:r w:rsidR="0043366C">
              <w:rPr>
                <w:noProof/>
                <w:webHidden/>
              </w:rPr>
              <w:fldChar w:fldCharType="begin"/>
            </w:r>
            <w:r w:rsidR="0043366C">
              <w:rPr>
                <w:noProof/>
                <w:webHidden/>
              </w:rPr>
              <w:instrText xml:space="preserve"> PAGEREF _Toc164672104 \h </w:instrText>
            </w:r>
            <w:r w:rsidR="0043366C">
              <w:rPr>
                <w:noProof/>
                <w:webHidden/>
              </w:rPr>
            </w:r>
            <w:r w:rsidR="0043366C">
              <w:rPr>
                <w:noProof/>
                <w:webHidden/>
              </w:rPr>
              <w:fldChar w:fldCharType="separate"/>
            </w:r>
            <w:r w:rsidR="0043366C">
              <w:rPr>
                <w:noProof/>
                <w:webHidden/>
              </w:rPr>
              <w:t>5</w:t>
            </w:r>
            <w:r w:rsidR="0043366C">
              <w:rPr>
                <w:noProof/>
                <w:webHidden/>
              </w:rPr>
              <w:fldChar w:fldCharType="end"/>
            </w:r>
          </w:hyperlink>
        </w:p>
        <w:p w14:paraId="56E749FD" w14:textId="25C7C7CA" w:rsidR="0043366C" w:rsidRDefault="00000000">
          <w:pPr>
            <w:pStyle w:val="INNH1"/>
            <w:tabs>
              <w:tab w:val="left" w:pos="440"/>
              <w:tab w:val="right" w:leader="dot" w:pos="9062"/>
            </w:tabs>
            <w:rPr>
              <w:rFonts w:eastAsiaTheme="minorEastAsia"/>
              <w:noProof/>
              <w:kern w:val="2"/>
              <w:sz w:val="24"/>
              <w:szCs w:val="24"/>
              <w:lang w:val="nb-NO" w:eastAsia="nb-NO"/>
              <w14:ligatures w14:val="standardContextual"/>
            </w:rPr>
          </w:pPr>
          <w:hyperlink w:anchor="_Toc164672105" w:history="1">
            <w:r w:rsidR="0043366C" w:rsidRPr="00E12DED">
              <w:rPr>
                <w:rStyle w:val="Hyperkobling"/>
                <w:noProof/>
                <w:lang w:val="nb-NO"/>
              </w:rPr>
              <w:t>4</w:t>
            </w:r>
            <w:r w:rsidR="0043366C">
              <w:rPr>
                <w:rFonts w:eastAsiaTheme="minorEastAsia"/>
                <w:noProof/>
                <w:kern w:val="2"/>
                <w:sz w:val="24"/>
                <w:szCs w:val="24"/>
                <w:lang w:val="nb-NO" w:eastAsia="nb-NO"/>
                <w14:ligatures w14:val="standardContextual"/>
              </w:rPr>
              <w:tab/>
            </w:r>
            <w:r w:rsidR="0043366C" w:rsidRPr="00E12DED">
              <w:rPr>
                <w:rStyle w:val="Hyperkobling"/>
                <w:noProof/>
                <w:lang w:val="nb-NO"/>
              </w:rPr>
              <w:t>Oppsummering og videre framdrift</w:t>
            </w:r>
            <w:r w:rsidR="0043366C">
              <w:rPr>
                <w:noProof/>
                <w:webHidden/>
              </w:rPr>
              <w:tab/>
            </w:r>
            <w:r w:rsidR="0043366C">
              <w:rPr>
                <w:noProof/>
                <w:webHidden/>
              </w:rPr>
              <w:fldChar w:fldCharType="begin"/>
            </w:r>
            <w:r w:rsidR="0043366C">
              <w:rPr>
                <w:noProof/>
                <w:webHidden/>
              </w:rPr>
              <w:instrText xml:space="preserve"> PAGEREF _Toc164672105 \h </w:instrText>
            </w:r>
            <w:r w:rsidR="0043366C">
              <w:rPr>
                <w:noProof/>
                <w:webHidden/>
              </w:rPr>
            </w:r>
            <w:r w:rsidR="0043366C">
              <w:rPr>
                <w:noProof/>
                <w:webHidden/>
              </w:rPr>
              <w:fldChar w:fldCharType="separate"/>
            </w:r>
            <w:r w:rsidR="0043366C">
              <w:rPr>
                <w:noProof/>
                <w:webHidden/>
              </w:rPr>
              <w:t>6</w:t>
            </w:r>
            <w:r w:rsidR="0043366C">
              <w:rPr>
                <w:noProof/>
                <w:webHidden/>
              </w:rPr>
              <w:fldChar w:fldCharType="end"/>
            </w:r>
          </w:hyperlink>
        </w:p>
        <w:p w14:paraId="020E4D06" w14:textId="2B7F02F5" w:rsidR="0043366C" w:rsidRDefault="00000000">
          <w:pPr>
            <w:pStyle w:val="INNH1"/>
            <w:tabs>
              <w:tab w:val="left" w:pos="440"/>
              <w:tab w:val="right" w:leader="dot" w:pos="9062"/>
            </w:tabs>
            <w:rPr>
              <w:rFonts w:eastAsiaTheme="minorEastAsia"/>
              <w:noProof/>
              <w:kern w:val="2"/>
              <w:sz w:val="24"/>
              <w:szCs w:val="24"/>
              <w:lang w:val="nb-NO" w:eastAsia="nb-NO"/>
              <w14:ligatures w14:val="standardContextual"/>
            </w:rPr>
          </w:pPr>
          <w:hyperlink w:anchor="_Toc164672106" w:history="1">
            <w:r w:rsidR="0043366C" w:rsidRPr="00E12DED">
              <w:rPr>
                <w:rStyle w:val="Hyperkobling"/>
                <w:noProof/>
                <w:lang w:val="nb-NO"/>
              </w:rPr>
              <w:t>5</w:t>
            </w:r>
            <w:r w:rsidR="0043366C">
              <w:rPr>
                <w:rFonts w:eastAsiaTheme="minorEastAsia"/>
                <w:noProof/>
                <w:kern w:val="2"/>
                <w:sz w:val="24"/>
                <w:szCs w:val="24"/>
                <w:lang w:val="nb-NO" w:eastAsia="nb-NO"/>
                <w14:ligatures w14:val="standardContextual"/>
              </w:rPr>
              <w:tab/>
            </w:r>
            <w:r w:rsidR="0043366C" w:rsidRPr="00E12DED">
              <w:rPr>
                <w:rStyle w:val="Hyperkobling"/>
                <w:noProof/>
                <w:lang w:val="nb-NO"/>
              </w:rPr>
              <w:t>Referanser</w:t>
            </w:r>
            <w:r w:rsidR="0043366C">
              <w:rPr>
                <w:noProof/>
                <w:webHidden/>
              </w:rPr>
              <w:tab/>
            </w:r>
            <w:r w:rsidR="0043366C">
              <w:rPr>
                <w:noProof/>
                <w:webHidden/>
              </w:rPr>
              <w:fldChar w:fldCharType="begin"/>
            </w:r>
            <w:r w:rsidR="0043366C">
              <w:rPr>
                <w:noProof/>
                <w:webHidden/>
              </w:rPr>
              <w:instrText xml:space="preserve"> PAGEREF _Toc164672106 \h </w:instrText>
            </w:r>
            <w:r w:rsidR="0043366C">
              <w:rPr>
                <w:noProof/>
                <w:webHidden/>
              </w:rPr>
            </w:r>
            <w:r w:rsidR="0043366C">
              <w:rPr>
                <w:noProof/>
                <w:webHidden/>
              </w:rPr>
              <w:fldChar w:fldCharType="separate"/>
            </w:r>
            <w:r w:rsidR="0043366C">
              <w:rPr>
                <w:noProof/>
                <w:webHidden/>
              </w:rPr>
              <w:t>7</w:t>
            </w:r>
            <w:r w:rsidR="0043366C">
              <w:rPr>
                <w:noProof/>
                <w:webHidden/>
              </w:rPr>
              <w:fldChar w:fldCharType="end"/>
            </w:r>
          </w:hyperlink>
        </w:p>
        <w:p w14:paraId="2439FB70" w14:textId="79AD980C" w:rsidR="00DD1FC8" w:rsidRPr="00C535D8" w:rsidRDefault="00DD1FC8">
          <w:pPr>
            <w:rPr>
              <w:lang w:val="nb-NO"/>
            </w:rPr>
          </w:pPr>
          <w:r w:rsidRPr="00C535D8">
            <w:rPr>
              <w:b/>
              <w:bCs/>
              <w:lang w:val="nb-NO"/>
            </w:rPr>
            <w:fldChar w:fldCharType="end"/>
          </w:r>
        </w:p>
      </w:sdtContent>
    </w:sdt>
    <w:p w14:paraId="7CE12D70" w14:textId="77777777" w:rsidR="00EE472C" w:rsidRPr="00C535D8" w:rsidRDefault="00F2097D" w:rsidP="00EE472C">
      <w:pPr>
        <w:rPr>
          <w:lang w:val="nb-NO"/>
        </w:rPr>
      </w:pPr>
      <w:r w:rsidRPr="00C535D8">
        <w:rPr>
          <w:lang w:val="nb-NO"/>
        </w:rPr>
        <w:br w:type="page"/>
      </w:r>
    </w:p>
    <w:p w14:paraId="3C65EB25" w14:textId="77777777" w:rsidR="00EE472C" w:rsidRPr="00C535D8" w:rsidRDefault="00EE472C" w:rsidP="00676D69">
      <w:pPr>
        <w:pStyle w:val="Overskrift1"/>
        <w:rPr>
          <w:lang w:val="nb-NO"/>
        </w:rPr>
      </w:pPr>
      <w:bookmarkStart w:id="0" w:name="_Toc164672102"/>
      <w:r w:rsidRPr="00C535D8">
        <w:rPr>
          <w:lang w:val="nb-NO"/>
        </w:rPr>
        <w:lastRenderedPageBreak/>
        <w:t>Bakgrunn</w:t>
      </w:r>
      <w:bookmarkEnd w:id="0"/>
      <w:r w:rsidRPr="00C535D8">
        <w:rPr>
          <w:lang w:val="nb-NO"/>
        </w:rPr>
        <w:t xml:space="preserve"> </w:t>
      </w:r>
    </w:p>
    <w:p w14:paraId="2F9318B0" w14:textId="7BF10E48" w:rsidR="00F22056" w:rsidRDefault="00F22056" w:rsidP="00FD2935">
      <w:pPr>
        <w:rPr>
          <w:lang w:val="nb-NO"/>
        </w:rPr>
      </w:pPr>
      <w:r w:rsidRPr="00F22056">
        <w:rPr>
          <w:lang w:val="nb-NO"/>
        </w:rPr>
        <w:t>Alle nye norske filmer som får støtte fra Norsk Filminstitutt må synstolkes, og alle norske TV-selskaper har et pålegg om å tilby en viss prosent av sendingene sine med synstolking.</w:t>
      </w:r>
      <w:r>
        <w:rPr>
          <w:lang w:val="nb-NO"/>
        </w:rPr>
        <w:t xml:space="preserve"> I tillegg </w:t>
      </w:r>
      <w:r w:rsidR="00291380">
        <w:rPr>
          <w:lang w:val="nb-NO"/>
        </w:rPr>
        <w:t xml:space="preserve">må </w:t>
      </w:r>
      <w:r w:rsidR="00291380" w:rsidRPr="00F22056">
        <w:rPr>
          <w:lang w:val="nb-NO"/>
        </w:rPr>
        <w:t>alle</w:t>
      </w:r>
      <w:r>
        <w:rPr>
          <w:lang w:val="nb-NO"/>
        </w:rPr>
        <w:t xml:space="preserve"> </w:t>
      </w:r>
      <w:r w:rsidRPr="00F22056">
        <w:rPr>
          <w:lang w:val="nb-NO"/>
        </w:rPr>
        <w:t xml:space="preserve">offentlige nettsteder synstolke videoer på nett. </w:t>
      </w:r>
      <w:r w:rsidR="003F34C7">
        <w:rPr>
          <w:lang w:val="nb-NO"/>
        </w:rPr>
        <w:t>Mye har derfor skjedd på området synstolking de seinere årene, men t</w:t>
      </w:r>
      <w:r w:rsidRPr="00F22056">
        <w:rPr>
          <w:lang w:val="nb-NO"/>
        </w:rPr>
        <w:t>il nå har behovene til kombinert syns- og hørselshemmede vært lite vektlagt i utviklingsarbeidet.</w:t>
      </w:r>
      <w:r w:rsidR="006E2CF3">
        <w:rPr>
          <w:lang w:val="nb-NO"/>
        </w:rPr>
        <w:t xml:space="preserve"> Derfor tok vi initiativet til prosjektet</w:t>
      </w:r>
      <w:r w:rsidR="006D74AF">
        <w:rPr>
          <w:lang w:val="nb-NO"/>
        </w:rPr>
        <w:t xml:space="preserve"> «Synstolking punkt for punkt» </w:t>
      </w:r>
      <w:r w:rsidR="006D74AF" w:rsidRPr="006D74AF">
        <w:rPr>
          <w:lang w:val="nb-NO"/>
        </w:rPr>
        <w:t xml:space="preserve">(tekstbasert </w:t>
      </w:r>
      <w:r w:rsidR="006D74AF">
        <w:rPr>
          <w:lang w:val="nb-NO"/>
        </w:rPr>
        <w:t xml:space="preserve">synstolking </w:t>
      </w:r>
      <w:r w:rsidR="006D74AF" w:rsidRPr="006D74AF">
        <w:rPr>
          <w:lang w:val="nb-NO"/>
        </w:rPr>
        <w:t>og i punktskrift</w:t>
      </w:r>
      <w:r w:rsidR="006D74AF">
        <w:rPr>
          <w:lang w:val="nb-NO"/>
        </w:rPr>
        <w:t xml:space="preserve"> på </w:t>
      </w:r>
      <w:proofErr w:type="spellStart"/>
      <w:r w:rsidR="006D74AF">
        <w:rPr>
          <w:lang w:val="nb-NO"/>
        </w:rPr>
        <w:t>leselist</w:t>
      </w:r>
      <w:proofErr w:type="spellEnd"/>
      <w:r w:rsidR="006D74AF" w:rsidRPr="006D74AF">
        <w:rPr>
          <w:lang w:val="nb-NO"/>
        </w:rPr>
        <w:t>)</w:t>
      </w:r>
      <w:r w:rsidR="006E2CF3">
        <w:rPr>
          <w:lang w:val="nb-NO"/>
        </w:rPr>
        <w:t>, der målet er å f</w:t>
      </w:r>
      <w:r w:rsidR="006E2CF3" w:rsidRPr="006E2CF3">
        <w:rPr>
          <w:lang w:val="nb-NO"/>
        </w:rPr>
        <w:t>inne fram til en løsning som gjør det mulig å tilby tekstbasert live synstolking til kombinert syns- og hørselshemmede.</w:t>
      </w:r>
      <w:r w:rsidR="006D74AF">
        <w:rPr>
          <w:lang w:val="nb-NO"/>
        </w:rPr>
        <w:t xml:space="preserve"> Prosjektet «Synstolking punkt for punkt» støttes av Foreningen for synshemmede.</w:t>
      </w:r>
    </w:p>
    <w:p w14:paraId="606C1DAE" w14:textId="69BDEBF8" w:rsidR="0072687D" w:rsidRDefault="00A71AE1" w:rsidP="00FD2935">
      <w:pPr>
        <w:rPr>
          <w:lang w:val="nb-NO"/>
        </w:rPr>
      </w:pPr>
      <w:r>
        <w:rPr>
          <w:lang w:val="nb-NO"/>
        </w:rPr>
        <w:t xml:space="preserve">Synstolking deles inn i to </w:t>
      </w:r>
      <w:r w:rsidR="0072687D">
        <w:rPr>
          <w:lang w:val="nb-NO"/>
        </w:rPr>
        <w:t>hovedtyper:</w:t>
      </w:r>
    </w:p>
    <w:p w14:paraId="139779CA" w14:textId="1AF46BDD" w:rsidR="0072687D" w:rsidRDefault="0072687D" w:rsidP="00A71AE1">
      <w:pPr>
        <w:pStyle w:val="Punktliste"/>
      </w:pPr>
      <w:r>
        <w:t>F</w:t>
      </w:r>
      <w:r w:rsidR="00A71AE1">
        <w:t>o</w:t>
      </w:r>
      <w:r>
        <w:t>rhåndsinnspilt synstolking</w:t>
      </w:r>
    </w:p>
    <w:p w14:paraId="24D85A9A" w14:textId="1603747A" w:rsidR="0072687D" w:rsidRDefault="0072687D" w:rsidP="00A71AE1">
      <w:pPr>
        <w:pStyle w:val="Punktliste"/>
      </w:pPr>
      <w:r>
        <w:t>Live (direkte) synstolking</w:t>
      </w:r>
    </w:p>
    <w:p w14:paraId="2DC31378" w14:textId="3D18847C" w:rsidR="0072687D" w:rsidRDefault="0072687D" w:rsidP="00FD2935">
      <w:pPr>
        <w:rPr>
          <w:lang w:val="nb-NO"/>
        </w:rPr>
      </w:pPr>
      <w:r>
        <w:rPr>
          <w:lang w:val="nb-NO"/>
        </w:rPr>
        <w:t xml:space="preserve">Forhåndsinnspilt synstolking vil si </w:t>
      </w:r>
      <w:r w:rsidR="00A71AE1">
        <w:rPr>
          <w:lang w:val="nb-NO"/>
        </w:rPr>
        <w:t xml:space="preserve">at synstolkingen gjøres ferdig før et </w:t>
      </w:r>
      <w:r w:rsidR="003208EC">
        <w:rPr>
          <w:lang w:val="nb-NO"/>
        </w:rPr>
        <w:t>TV-</w:t>
      </w:r>
      <w:r w:rsidR="00A71AE1">
        <w:rPr>
          <w:lang w:val="nb-NO"/>
        </w:rPr>
        <w:t xml:space="preserve">program, en film, en serie en video eller lignende skal sendes eller legges ut på nett. Dette til forskjell fra live synstolking, </w:t>
      </w:r>
      <w:r w:rsidR="00F778FB">
        <w:rPr>
          <w:lang w:val="nb-NO"/>
        </w:rPr>
        <w:t xml:space="preserve">der synstolkingen gjøres på direkten, for eksempel ved </w:t>
      </w:r>
      <w:r w:rsidR="00A71AE1" w:rsidRPr="00A71AE1">
        <w:rPr>
          <w:lang w:val="nb-NO"/>
        </w:rPr>
        <w:t>sport- og kulturarrangementer, teater, danseforestillinger, konferanser, seminarer med mer</w:t>
      </w:r>
      <w:r w:rsidR="00F778FB">
        <w:rPr>
          <w:lang w:val="nb-NO"/>
        </w:rPr>
        <w:t xml:space="preserve">. </w:t>
      </w:r>
      <w:r w:rsidR="00A71AE1" w:rsidRPr="00A71AE1">
        <w:rPr>
          <w:lang w:val="nb-NO"/>
        </w:rPr>
        <w:t xml:space="preserve">  </w:t>
      </w:r>
      <w:r w:rsidR="00A71AE1">
        <w:rPr>
          <w:lang w:val="nb-NO"/>
        </w:rPr>
        <w:t xml:space="preserve">  </w:t>
      </w:r>
    </w:p>
    <w:p w14:paraId="3A05980A" w14:textId="270DED4E" w:rsidR="00CC0AE1" w:rsidRDefault="00680131" w:rsidP="00FD2935">
      <w:pPr>
        <w:rPr>
          <w:lang w:val="nb-NO"/>
        </w:rPr>
      </w:pPr>
      <w:r>
        <w:rPr>
          <w:lang w:val="nb-NO"/>
        </w:rPr>
        <w:t>På grunn av prosjektets begrensede ressurser har vi valgt å konsentrere dette prosjektet om live synstolking. Dette fordi vi har et pågående prosjekt om live synstolking, og vi har også nylig avsluttet et annet prosjekt på dette fagområdet</w:t>
      </w:r>
      <w:r w:rsidR="00CC0AE1">
        <w:rPr>
          <w:lang w:val="nb-NO"/>
        </w:rPr>
        <w:t>:</w:t>
      </w:r>
      <w:r>
        <w:rPr>
          <w:lang w:val="nb-NO"/>
        </w:rPr>
        <w:t xml:space="preserve"> </w:t>
      </w:r>
    </w:p>
    <w:p w14:paraId="45EC385E" w14:textId="7F58568A" w:rsidR="00534424" w:rsidRDefault="00534424" w:rsidP="006A5167">
      <w:pPr>
        <w:pStyle w:val="Punktliste"/>
      </w:pPr>
      <w:r>
        <w:t>Live synstolking</w:t>
      </w:r>
      <w:r w:rsidR="00F46E73">
        <w:t xml:space="preserve"> </w:t>
      </w:r>
      <w:r w:rsidR="00040E13">
        <w:t>[1]: I prosjektet utvikler vi retningslinjer og veiledninger for live synstolking.</w:t>
      </w:r>
    </w:p>
    <w:p w14:paraId="287E714A" w14:textId="5BE79654" w:rsidR="00534424" w:rsidRDefault="00534424" w:rsidP="006A5167">
      <w:pPr>
        <w:pStyle w:val="Punktliste"/>
      </w:pPr>
      <w:proofErr w:type="spellStart"/>
      <w:r>
        <w:t>SmartTolk</w:t>
      </w:r>
      <w:proofErr w:type="spellEnd"/>
      <w:r w:rsidR="00040E13">
        <w:t xml:space="preserve"> [2]: I prosjektet utviklet og testet vi løsninger for ekstern synstolking. Ekstern synstolking gjør det mulig å tilby synstolking uten at </w:t>
      </w:r>
      <w:proofErr w:type="spellStart"/>
      <w:r w:rsidR="00040E13">
        <w:t>synstolken</w:t>
      </w:r>
      <w:proofErr w:type="spellEnd"/>
      <w:r w:rsidR="00040E13">
        <w:t xml:space="preserve"> er til stede der det skjer.</w:t>
      </w:r>
    </w:p>
    <w:p w14:paraId="3A5B1339" w14:textId="555C6178" w:rsidR="008074D0" w:rsidRDefault="00291380" w:rsidP="00FD2935">
      <w:pPr>
        <w:rPr>
          <w:lang w:val="nb-NO"/>
        </w:rPr>
      </w:pPr>
      <w:r>
        <w:rPr>
          <w:lang w:val="nb-NO"/>
        </w:rPr>
        <w:t>Vi bygget</w:t>
      </w:r>
      <w:r w:rsidR="008074D0">
        <w:rPr>
          <w:lang w:val="nb-NO"/>
        </w:rPr>
        <w:t xml:space="preserve"> videre på arbeidet i begge disse to prosjektene. Spesielt </w:t>
      </w:r>
      <w:r w:rsidR="00D67502">
        <w:rPr>
          <w:lang w:val="nb-NO"/>
        </w:rPr>
        <w:t xml:space="preserve">var </w:t>
      </w:r>
      <w:r w:rsidR="008074D0">
        <w:rPr>
          <w:lang w:val="nb-NO"/>
        </w:rPr>
        <w:t xml:space="preserve">resultatene i </w:t>
      </w:r>
      <w:proofErr w:type="spellStart"/>
      <w:r w:rsidR="008074D0">
        <w:rPr>
          <w:lang w:val="nb-NO"/>
        </w:rPr>
        <w:t>SmartTolk</w:t>
      </w:r>
      <w:proofErr w:type="spellEnd"/>
      <w:r w:rsidR="00F46E73">
        <w:rPr>
          <w:lang w:val="nb-NO"/>
        </w:rPr>
        <w:t>-</w:t>
      </w:r>
      <w:r w:rsidR="008074D0">
        <w:rPr>
          <w:lang w:val="nb-NO"/>
        </w:rPr>
        <w:t>prosjektet nyttige, fordi vi i dette prosjektet vurderte ulike tekniske løsninger for distribusjon av synstolking.</w:t>
      </w:r>
    </w:p>
    <w:p w14:paraId="0BE70F63" w14:textId="7FF21172" w:rsidR="00953471" w:rsidRDefault="00004AE0" w:rsidP="00FD2935">
      <w:pPr>
        <w:rPr>
          <w:lang w:val="nb-NO"/>
        </w:rPr>
      </w:pPr>
      <w:r>
        <w:rPr>
          <w:lang w:val="nb-NO"/>
        </w:rPr>
        <w:t xml:space="preserve">Det var derfor naturlig å innlede denne kunnskapsinnsamlingen med en analyse av </w:t>
      </w:r>
      <w:r w:rsidR="00D65B48" w:rsidRPr="00D65B48">
        <w:rPr>
          <w:lang w:val="nb-NO"/>
        </w:rPr>
        <w:t>disse to prosjektene</w:t>
      </w:r>
      <w:r>
        <w:rPr>
          <w:lang w:val="nb-NO"/>
        </w:rPr>
        <w:t xml:space="preserve"> og supplere denne analysen </w:t>
      </w:r>
      <w:r w:rsidRPr="00D65B48">
        <w:rPr>
          <w:lang w:val="nb-NO"/>
        </w:rPr>
        <w:t>med nettsøk</w:t>
      </w:r>
      <w:r w:rsidR="00D65B48" w:rsidRPr="00D65B48">
        <w:rPr>
          <w:lang w:val="nb-NO"/>
        </w:rPr>
        <w:t>, for å kartlegge hvilke muligheter som finnes for å tilby tekstbasert synstolking</w:t>
      </w:r>
      <w:r>
        <w:rPr>
          <w:lang w:val="nb-NO"/>
        </w:rPr>
        <w:t xml:space="preserve">. I </w:t>
      </w:r>
      <w:r w:rsidR="00CB6B35">
        <w:rPr>
          <w:lang w:val="nb-NO"/>
        </w:rPr>
        <w:t>k</w:t>
      </w:r>
      <w:r w:rsidR="00D65B48" w:rsidRPr="00D65B48">
        <w:rPr>
          <w:lang w:val="nb-NO"/>
        </w:rPr>
        <w:t xml:space="preserve">artleggingen </w:t>
      </w:r>
      <w:r>
        <w:rPr>
          <w:lang w:val="nb-NO"/>
        </w:rPr>
        <w:t>la vi vekt på å i</w:t>
      </w:r>
      <w:r w:rsidR="00D65B48" w:rsidRPr="00D65B48">
        <w:rPr>
          <w:lang w:val="nb-NO"/>
        </w:rPr>
        <w:t xml:space="preserve">dentifisere hva som allerede finnes av tilgjengelige løsninger og hvordan disse kan settes sammen, og av hva som eventuelt kreves i tillegg for å komme i mål. Dessuten </w:t>
      </w:r>
      <w:r>
        <w:rPr>
          <w:lang w:val="nb-NO"/>
        </w:rPr>
        <w:t xml:space="preserve">samlet vi </w:t>
      </w:r>
      <w:r w:rsidR="00D65B48" w:rsidRPr="00D65B48">
        <w:rPr>
          <w:lang w:val="nb-NO"/>
        </w:rPr>
        <w:t>inn kunnskap om prosjekter og annet arbeid som har relevans for tekstbasert live synstolking.</w:t>
      </w:r>
      <w:r>
        <w:rPr>
          <w:lang w:val="nb-NO"/>
        </w:rPr>
        <w:t xml:space="preserve"> Denne rapporten dokumenterer og oppsummerer </w:t>
      </w:r>
      <w:r w:rsidR="00953471">
        <w:rPr>
          <w:lang w:val="nb-NO"/>
        </w:rPr>
        <w:t>dette arbeidet.</w:t>
      </w:r>
    </w:p>
    <w:p w14:paraId="05E82E41" w14:textId="77777777" w:rsidR="00F778FB" w:rsidRDefault="00F778FB" w:rsidP="00FD2935">
      <w:pPr>
        <w:rPr>
          <w:lang w:val="nb-NO"/>
        </w:rPr>
      </w:pPr>
    </w:p>
    <w:p w14:paraId="0D1F118D" w14:textId="77777777" w:rsidR="003208EC" w:rsidRDefault="003208EC">
      <w:pPr>
        <w:spacing w:after="160" w:line="259" w:lineRule="auto"/>
        <w:rPr>
          <w:rFonts w:asciiTheme="majorHAnsi" w:eastAsiaTheme="majorEastAsia" w:hAnsiTheme="majorHAnsi" w:cstheme="majorBidi"/>
          <w:color w:val="2F5496" w:themeColor="accent1" w:themeShade="BF"/>
          <w:sz w:val="32"/>
          <w:szCs w:val="32"/>
          <w:lang w:val="nb-NO"/>
        </w:rPr>
      </w:pPr>
      <w:r>
        <w:rPr>
          <w:lang w:val="nb-NO"/>
        </w:rPr>
        <w:br w:type="page"/>
      </w:r>
    </w:p>
    <w:p w14:paraId="54240A86" w14:textId="73D352DE" w:rsidR="0033016D" w:rsidRDefault="0033016D" w:rsidP="0033016D">
      <w:pPr>
        <w:pStyle w:val="Overskrift1"/>
        <w:rPr>
          <w:lang w:val="nb-NO"/>
        </w:rPr>
      </w:pPr>
      <w:bookmarkStart w:id="1" w:name="_Toc164672103"/>
      <w:r>
        <w:rPr>
          <w:lang w:val="nb-NO"/>
        </w:rPr>
        <w:lastRenderedPageBreak/>
        <w:t xml:space="preserve">Analyse av prosjektene Live synstolking og </w:t>
      </w:r>
      <w:proofErr w:type="spellStart"/>
      <w:r>
        <w:rPr>
          <w:lang w:val="nb-NO"/>
        </w:rPr>
        <w:t>SmartTolk</w:t>
      </w:r>
      <w:bookmarkEnd w:id="1"/>
      <w:proofErr w:type="spellEnd"/>
    </w:p>
    <w:p w14:paraId="18EA5C8D" w14:textId="31453828" w:rsidR="009B69AE" w:rsidRDefault="009E2BC0" w:rsidP="00FD2935">
      <w:pPr>
        <w:rPr>
          <w:lang w:val="nb-NO"/>
        </w:rPr>
      </w:pPr>
      <w:r>
        <w:rPr>
          <w:lang w:val="nb-NO"/>
        </w:rPr>
        <w:t>I prosjektet Live synstolking er fokuset rettet inn mot retningslinjer og veiledninger for live synstolking, og tekniske løsninger for live synstolking er lite vektlagt.</w:t>
      </w:r>
      <w:r w:rsidR="009B69AE">
        <w:rPr>
          <w:lang w:val="nb-NO"/>
        </w:rPr>
        <w:t xml:space="preserve"> Tekniske løsninger omtales derfor på følgende måte i kunnskapsinnsamlingen i «Live synstolking» prosjektet [3]: </w:t>
      </w:r>
    </w:p>
    <w:p w14:paraId="453B3823" w14:textId="4444167B" w:rsidR="009B69AE" w:rsidRDefault="009B69AE" w:rsidP="009B69AE">
      <w:pPr>
        <w:rPr>
          <w:lang w:val="nb-NO"/>
        </w:rPr>
      </w:pPr>
      <w:r>
        <w:rPr>
          <w:lang w:val="nb-NO"/>
        </w:rPr>
        <w:t>«</w:t>
      </w:r>
      <w:r w:rsidRPr="009B69AE">
        <w:rPr>
          <w:lang w:val="nb-NO"/>
        </w:rPr>
        <w:t xml:space="preserve">Kunnskap om de ulike tekniske løsningene til bruk i live synstolking vil overlappe med to andre prosjekter: </w:t>
      </w:r>
      <w:r w:rsidR="00CB6B35">
        <w:rPr>
          <w:lang w:val="nb-NO"/>
        </w:rPr>
        <w:t>‘</w:t>
      </w:r>
      <w:proofErr w:type="spellStart"/>
      <w:r w:rsidRPr="009B69AE">
        <w:rPr>
          <w:lang w:val="nb-NO"/>
        </w:rPr>
        <w:t>Smart</w:t>
      </w:r>
      <w:r>
        <w:rPr>
          <w:lang w:val="nb-NO"/>
        </w:rPr>
        <w:t>T</w:t>
      </w:r>
      <w:r w:rsidRPr="009B69AE">
        <w:rPr>
          <w:lang w:val="nb-NO"/>
        </w:rPr>
        <w:t>olk</w:t>
      </w:r>
      <w:proofErr w:type="spellEnd"/>
      <w:r w:rsidR="00CB6B35">
        <w:rPr>
          <w:lang w:val="nb-NO"/>
        </w:rPr>
        <w:t>’</w:t>
      </w:r>
      <w:r w:rsidRPr="009B69AE">
        <w:rPr>
          <w:lang w:val="nb-NO"/>
        </w:rPr>
        <w:t xml:space="preserve"> og </w:t>
      </w:r>
      <w:r w:rsidR="00CB6B35">
        <w:rPr>
          <w:lang w:val="nb-NO"/>
        </w:rPr>
        <w:t>‘</w:t>
      </w:r>
      <w:r w:rsidRPr="009B69AE">
        <w:rPr>
          <w:lang w:val="nb-NO"/>
        </w:rPr>
        <w:t>Synstolking i klasserommet</w:t>
      </w:r>
      <w:r w:rsidR="00CB6B35">
        <w:rPr>
          <w:lang w:val="nb-NO"/>
        </w:rPr>
        <w:t>’</w:t>
      </w:r>
      <w:r w:rsidRPr="009B69AE">
        <w:rPr>
          <w:lang w:val="nb-NO"/>
        </w:rPr>
        <w:t>. Dermed vil dette temaet kun omtales overfladisk i denne kunnskapsinnsamlingen. Det vises til disse to prosjektene når det gjelder en mer grundig informasjon angående tekniske løsninger.</w:t>
      </w:r>
      <w:r>
        <w:rPr>
          <w:lang w:val="nb-NO"/>
        </w:rPr>
        <w:t>»</w:t>
      </w:r>
    </w:p>
    <w:p w14:paraId="1982B478" w14:textId="181659CC" w:rsidR="00465005" w:rsidRDefault="009B69AE" w:rsidP="009B69AE">
      <w:pPr>
        <w:rPr>
          <w:lang w:val="nb-NO"/>
        </w:rPr>
      </w:pPr>
      <w:r>
        <w:rPr>
          <w:lang w:val="nb-NO"/>
        </w:rPr>
        <w:t>I prosjektet «Synstolking i klasserommet» [4]</w:t>
      </w:r>
      <w:r w:rsidR="00366B37">
        <w:rPr>
          <w:lang w:val="nb-NO"/>
        </w:rPr>
        <w:t xml:space="preserve"> </w:t>
      </w:r>
      <w:r>
        <w:rPr>
          <w:lang w:val="nb-NO"/>
        </w:rPr>
        <w:t xml:space="preserve">fant vi fram til </w:t>
      </w:r>
      <w:r w:rsidR="00366B37">
        <w:rPr>
          <w:lang w:val="nb-NO"/>
        </w:rPr>
        <w:t>og</w:t>
      </w:r>
      <w:r>
        <w:rPr>
          <w:lang w:val="nb-NO"/>
        </w:rPr>
        <w:t xml:space="preserve"> testet ulike løsninger for </w:t>
      </w:r>
      <w:r w:rsidR="00291380">
        <w:rPr>
          <w:lang w:val="nb-NO"/>
        </w:rPr>
        <w:t>live synstolking</w:t>
      </w:r>
      <w:r>
        <w:rPr>
          <w:lang w:val="nb-NO"/>
        </w:rPr>
        <w:t xml:space="preserve">, der appen </w:t>
      </w:r>
      <w:proofErr w:type="spellStart"/>
      <w:r>
        <w:rPr>
          <w:lang w:val="nb-NO"/>
        </w:rPr>
        <w:t>Speekie</w:t>
      </w:r>
      <w:proofErr w:type="spellEnd"/>
      <w:r>
        <w:rPr>
          <w:lang w:val="nb-NO"/>
        </w:rPr>
        <w:t xml:space="preserve"> [</w:t>
      </w:r>
      <w:r w:rsidR="00465005">
        <w:rPr>
          <w:lang w:val="nb-NO"/>
        </w:rPr>
        <w:t>5</w:t>
      </w:r>
      <w:r>
        <w:rPr>
          <w:lang w:val="nb-NO"/>
        </w:rPr>
        <w:t xml:space="preserve">] pekte seg ut som den mest formålstjenlige. </w:t>
      </w:r>
      <w:r w:rsidR="00C732B5">
        <w:rPr>
          <w:lang w:val="nb-NO"/>
        </w:rPr>
        <w:t xml:space="preserve">En ulempe med </w:t>
      </w:r>
      <w:proofErr w:type="spellStart"/>
      <w:r w:rsidR="00C732B5">
        <w:rPr>
          <w:lang w:val="nb-NO"/>
        </w:rPr>
        <w:t>Speekie</w:t>
      </w:r>
      <w:proofErr w:type="spellEnd"/>
      <w:r w:rsidR="00C732B5">
        <w:rPr>
          <w:lang w:val="nb-NO"/>
        </w:rPr>
        <w:t xml:space="preserve"> er imidlertid at både bruker og synstolk må være koblet til det samme trådløse nettverket, og det gjør løsningen lite fleksibel. Alle løsningene som ble vurdert i prosjektet </w:t>
      </w:r>
      <w:r w:rsidR="00291380">
        <w:rPr>
          <w:lang w:val="nb-NO"/>
        </w:rPr>
        <w:t>var også</w:t>
      </w:r>
      <w:r w:rsidR="00465005">
        <w:rPr>
          <w:lang w:val="nb-NO"/>
        </w:rPr>
        <w:t xml:space="preserve"> rettet inn mot distribusjon av lyd</w:t>
      </w:r>
      <w:r w:rsidR="00366B37">
        <w:rPr>
          <w:lang w:val="nb-NO"/>
        </w:rPr>
        <w:t>,</w:t>
      </w:r>
      <w:r w:rsidR="00465005">
        <w:rPr>
          <w:lang w:val="nb-NO"/>
        </w:rPr>
        <w:t xml:space="preserve"> og ikke mot </w:t>
      </w:r>
      <w:r w:rsidR="00291380">
        <w:rPr>
          <w:lang w:val="nb-NO"/>
        </w:rPr>
        <w:t>tekstbasert</w:t>
      </w:r>
      <w:r w:rsidR="00465005">
        <w:rPr>
          <w:lang w:val="nb-NO"/>
        </w:rPr>
        <w:t xml:space="preserve"> synstolking. Vi vurderer derfor at ingen av de løsningene som ble vurdert i prosjektet «Synstolking i klasserommet» er aktuelle for dette prosjektet.</w:t>
      </w:r>
    </w:p>
    <w:p w14:paraId="28127404" w14:textId="2CF0D84C" w:rsidR="00A30D6C" w:rsidRDefault="001B0C4B" w:rsidP="009B69AE">
      <w:pPr>
        <w:rPr>
          <w:lang w:val="nb-NO"/>
        </w:rPr>
      </w:pPr>
      <w:r>
        <w:rPr>
          <w:lang w:val="nb-NO"/>
        </w:rPr>
        <w:t xml:space="preserve">I prosjektet </w:t>
      </w:r>
      <w:proofErr w:type="spellStart"/>
      <w:r>
        <w:rPr>
          <w:lang w:val="nb-NO"/>
        </w:rPr>
        <w:t>SmartTolk</w:t>
      </w:r>
      <w:proofErr w:type="spellEnd"/>
      <w:r>
        <w:rPr>
          <w:lang w:val="nb-NO"/>
        </w:rPr>
        <w:t xml:space="preserve"> var tilnærmingen langt bredere, fordi målsetningen var at hørselshemmede også skulle kunne benytte løsningen</w:t>
      </w:r>
      <w:r w:rsidR="00955009">
        <w:rPr>
          <w:lang w:val="nb-NO"/>
        </w:rPr>
        <w:t xml:space="preserve">, og at synstolking, teksting og tegnspråktolking kunne tilbys i </w:t>
      </w:r>
      <w:r w:rsidR="00366B37">
        <w:rPr>
          <w:lang w:val="nb-NO"/>
        </w:rPr>
        <w:t>é</w:t>
      </w:r>
      <w:r w:rsidR="00955009">
        <w:rPr>
          <w:lang w:val="nb-NO"/>
        </w:rPr>
        <w:t>n og samme teknisk</w:t>
      </w:r>
      <w:r w:rsidR="002619AD">
        <w:rPr>
          <w:lang w:val="nb-NO"/>
        </w:rPr>
        <w:t>e</w:t>
      </w:r>
      <w:r w:rsidR="00955009">
        <w:rPr>
          <w:lang w:val="nb-NO"/>
        </w:rPr>
        <w:t xml:space="preserve"> løsning. Noe vi også oppnådde, og </w:t>
      </w:r>
      <w:proofErr w:type="spellStart"/>
      <w:r w:rsidR="00955009">
        <w:rPr>
          <w:lang w:val="nb-NO"/>
        </w:rPr>
        <w:t>SmartTolk</w:t>
      </w:r>
      <w:proofErr w:type="spellEnd"/>
      <w:r w:rsidR="00955009">
        <w:rPr>
          <w:lang w:val="nb-NO"/>
        </w:rPr>
        <w:t xml:space="preserve"> er nå derfor en operativ løsning [6]. Riktignok er den fortsatt under utvikling, men kan altså allerede nå tilbys som en fungerende løsning. </w:t>
      </w:r>
      <w:r w:rsidR="00E974B8">
        <w:rPr>
          <w:lang w:val="nb-NO"/>
        </w:rPr>
        <w:t xml:space="preserve">Verken i prosjektet eller i løsningen </w:t>
      </w:r>
      <w:proofErr w:type="spellStart"/>
      <w:r w:rsidR="00E974B8">
        <w:rPr>
          <w:lang w:val="nb-NO"/>
        </w:rPr>
        <w:t>SmartTolk</w:t>
      </w:r>
      <w:proofErr w:type="spellEnd"/>
      <w:r w:rsidR="00E974B8">
        <w:rPr>
          <w:lang w:val="nb-NO"/>
        </w:rPr>
        <w:t xml:space="preserve"> er det imidlertid tatt høyde for behovene til kombinert syns- og hørselshemmede. </w:t>
      </w:r>
      <w:r w:rsidR="00A30D6C">
        <w:rPr>
          <w:lang w:val="nb-NO"/>
        </w:rPr>
        <w:t xml:space="preserve">I Kunnskapsinnsamlingen i </w:t>
      </w:r>
      <w:proofErr w:type="spellStart"/>
      <w:r w:rsidR="00A30D6C">
        <w:rPr>
          <w:lang w:val="nb-NO"/>
        </w:rPr>
        <w:t>SmartTolk</w:t>
      </w:r>
      <w:proofErr w:type="spellEnd"/>
      <w:r w:rsidR="00A30D6C">
        <w:rPr>
          <w:lang w:val="nb-NO"/>
        </w:rPr>
        <w:t xml:space="preserve">-prosjektet [7] </w:t>
      </w:r>
      <w:r w:rsidR="00491C15">
        <w:rPr>
          <w:lang w:val="nb-NO"/>
        </w:rPr>
        <w:t xml:space="preserve">er ulike tekniske løsninger grundig belyst, og basert på testingen i prosjektet [8] ble </w:t>
      </w:r>
      <w:r w:rsidR="00491C15" w:rsidRPr="00491C15">
        <w:rPr>
          <w:lang w:val="nb-NO"/>
        </w:rPr>
        <w:t xml:space="preserve">OBS Studio i kombinasjon med </w:t>
      </w:r>
      <w:proofErr w:type="spellStart"/>
      <w:r w:rsidR="00491C15" w:rsidRPr="00491C15">
        <w:rPr>
          <w:lang w:val="nb-NO"/>
        </w:rPr>
        <w:t>VDO.ninja</w:t>
      </w:r>
      <w:proofErr w:type="spellEnd"/>
      <w:r w:rsidR="00491C15">
        <w:rPr>
          <w:lang w:val="nb-NO"/>
        </w:rPr>
        <w:t xml:space="preserve"> vurdert som den best egnede løsningen, og det er også denne løsningen som ligger til grunn for dagens </w:t>
      </w:r>
      <w:proofErr w:type="spellStart"/>
      <w:r w:rsidR="00491C15">
        <w:rPr>
          <w:lang w:val="nb-NO"/>
        </w:rPr>
        <w:t>SmartTolk</w:t>
      </w:r>
      <w:proofErr w:type="spellEnd"/>
      <w:r w:rsidR="00491C15">
        <w:rPr>
          <w:lang w:val="nb-NO"/>
        </w:rPr>
        <w:t xml:space="preserve">-løsning. </w:t>
      </w:r>
      <w:r w:rsidR="007215FB">
        <w:rPr>
          <w:lang w:val="nb-NO"/>
        </w:rPr>
        <w:t xml:space="preserve">Denne løsningen peker seg også ut som den mest aktuelle å teste i dette prosjektet, for å se om det er mulig å ivareta behovene til kombinert syns- og hørselshemmede i samme løsning. De andre løsningene som er gjort rede for i </w:t>
      </w:r>
      <w:proofErr w:type="spellStart"/>
      <w:r w:rsidR="007215FB">
        <w:rPr>
          <w:lang w:val="nb-NO"/>
        </w:rPr>
        <w:t>SmartTolk</w:t>
      </w:r>
      <w:proofErr w:type="spellEnd"/>
      <w:r w:rsidR="007215FB">
        <w:rPr>
          <w:lang w:val="nb-NO"/>
        </w:rPr>
        <w:t>-prosjektet, vurderes som lite aktuelle i dette prosjektet.</w:t>
      </w:r>
    </w:p>
    <w:p w14:paraId="5BD05960" w14:textId="116295E1" w:rsidR="00255B79" w:rsidRDefault="00F85143" w:rsidP="009B69AE">
      <w:pPr>
        <w:rPr>
          <w:lang w:val="nb-NO"/>
        </w:rPr>
      </w:pPr>
      <w:r>
        <w:rPr>
          <w:lang w:val="nb-NO"/>
        </w:rPr>
        <w:t xml:space="preserve">En ny app for live synstolking ble testet i prosjektet Live synstolking: </w:t>
      </w:r>
      <w:proofErr w:type="spellStart"/>
      <w:r>
        <w:rPr>
          <w:lang w:val="nb-NO"/>
        </w:rPr>
        <w:t>L</w:t>
      </w:r>
      <w:r w:rsidR="009B69AE" w:rsidRPr="009B69AE">
        <w:rPr>
          <w:lang w:val="nb-NO"/>
        </w:rPr>
        <w:t>iveVoice</w:t>
      </w:r>
      <w:proofErr w:type="spellEnd"/>
      <w:r w:rsidR="009B69AE" w:rsidRPr="009B69AE">
        <w:rPr>
          <w:lang w:val="nb-NO"/>
        </w:rPr>
        <w:t xml:space="preserve"> </w:t>
      </w:r>
      <w:r>
        <w:rPr>
          <w:lang w:val="nb-NO"/>
        </w:rPr>
        <w:t xml:space="preserve">[9]. </w:t>
      </w:r>
      <w:r w:rsidR="00255B79">
        <w:rPr>
          <w:lang w:val="nb-NO"/>
        </w:rPr>
        <w:t>Den vurderes som lite hensiktsmessig i dette prosjektet, fordi den er rettet inn mot lyd og ikke mot tekstbasert synstolking, og på grunn av at den er forholdsvis dyr i bruk.</w:t>
      </w:r>
      <w:r w:rsidR="009B69AE" w:rsidRPr="009B69AE">
        <w:rPr>
          <w:lang w:val="nb-NO"/>
        </w:rPr>
        <w:t xml:space="preserve"> </w:t>
      </w:r>
    </w:p>
    <w:p w14:paraId="6E91CBDB" w14:textId="38829077" w:rsidR="00A83E67" w:rsidRDefault="00AB32F6" w:rsidP="00FD2935">
      <w:pPr>
        <w:rPr>
          <w:lang w:val="nb-NO"/>
        </w:rPr>
      </w:pPr>
      <w:r>
        <w:rPr>
          <w:lang w:val="nb-NO"/>
        </w:rPr>
        <w:t xml:space="preserve">I prosjektet </w:t>
      </w:r>
      <w:proofErr w:type="spellStart"/>
      <w:r>
        <w:rPr>
          <w:lang w:val="nb-NO"/>
        </w:rPr>
        <w:t>SmartTolk</w:t>
      </w:r>
      <w:proofErr w:type="spellEnd"/>
      <w:r>
        <w:rPr>
          <w:lang w:val="nb-NO"/>
        </w:rPr>
        <w:t xml:space="preserve"> tok vi i bruk løsningen </w:t>
      </w:r>
      <w:proofErr w:type="spellStart"/>
      <w:r w:rsidR="00FB2736">
        <w:rPr>
          <w:lang w:val="nb-NO"/>
        </w:rPr>
        <w:t>Tex</w:t>
      </w:r>
      <w:r w:rsidR="0077700D">
        <w:rPr>
          <w:lang w:val="nb-NO"/>
        </w:rPr>
        <w:t>t</w:t>
      </w:r>
      <w:proofErr w:type="spellEnd"/>
      <w:r w:rsidR="00FB2736">
        <w:rPr>
          <w:lang w:val="nb-NO"/>
        </w:rPr>
        <w:t xml:space="preserve"> </w:t>
      </w:r>
      <w:proofErr w:type="spellStart"/>
      <w:r w:rsidR="00FB2736">
        <w:rPr>
          <w:lang w:val="nb-NO"/>
        </w:rPr>
        <w:t>on</w:t>
      </w:r>
      <w:proofErr w:type="spellEnd"/>
      <w:r w:rsidR="00FB2736">
        <w:rPr>
          <w:lang w:val="nb-NO"/>
        </w:rPr>
        <w:t xml:space="preserve"> tap</w:t>
      </w:r>
      <w:r>
        <w:rPr>
          <w:lang w:val="nb-NO"/>
        </w:rPr>
        <w:t xml:space="preserve"> [10], som er en teknisk løsning for å tilby live (direkte) teksting. Det vil være av interesse å teste om </w:t>
      </w:r>
      <w:proofErr w:type="spellStart"/>
      <w:r>
        <w:rPr>
          <w:lang w:val="nb-NO"/>
        </w:rPr>
        <w:t>Te</w:t>
      </w:r>
      <w:r w:rsidR="002619AD">
        <w:rPr>
          <w:lang w:val="nb-NO"/>
        </w:rPr>
        <w:t>x</w:t>
      </w:r>
      <w:r>
        <w:rPr>
          <w:lang w:val="nb-NO"/>
        </w:rPr>
        <w:t>t</w:t>
      </w:r>
      <w:proofErr w:type="spellEnd"/>
      <w:r>
        <w:rPr>
          <w:lang w:val="nb-NO"/>
        </w:rPr>
        <w:t xml:space="preserve"> </w:t>
      </w:r>
      <w:proofErr w:type="spellStart"/>
      <w:r>
        <w:rPr>
          <w:lang w:val="nb-NO"/>
        </w:rPr>
        <w:t>on</w:t>
      </w:r>
      <w:proofErr w:type="spellEnd"/>
      <w:r>
        <w:rPr>
          <w:lang w:val="nb-NO"/>
        </w:rPr>
        <w:t xml:space="preserve"> tap også kan brukes for å tilby tekstbasert synstolking, enten som en del av </w:t>
      </w:r>
      <w:proofErr w:type="spellStart"/>
      <w:r>
        <w:rPr>
          <w:lang w:val="nb-NO"/>
        </w:rPr>
        <w:t>SmartTolk</w:t>
      </w:r>
      <w:proofErr w:type="spellEnd"/>
      <w:r>
        <w:rPr>
          <w:lang w:val="nb-NO"/>
        </w:rPr>
        <w:t xml:space="preserve">-løsningen </w:t>
      </w:r>
      <w:r w:rsidR="00291380">
        <w:rPr>
          <w:lang w:val="nb-NO"/>
        </w:rPr>
        <w:t>eller som</w:t>
      </w:r>
      <w:r>
        <w:rPr>
          <w:lang w:val="nb-NO"/>
        </w:rPr>
        <w:t xml:space="preserve"> en selvstendig løsning. Det vil være avgjørende å teste </w:t>
      </w:r>
      <w:r w:rsidR="00291380">
        <w:rPr>
          <w:lang w:val="nb-NO"/>
        </w:rPr>
        <w:t>om det</w:t>
      </w:r>
      <w:r>
        <w:rPr>
          <w:lang w:val="nb-NO"/>
        </w:rPr>
        <w:t xml:space="preserve"> er mulig å få tilgang til tekstingen og den tekstbaserte synstolkingen ved hjelp av en skjermleser og en </w:t>
      </w:r>
      <w:proofErr w:type="spellStart"/>
      <w:r>
        <w:rPr>
          <w:lang w:val="nb-NO"/>
        </w:rPr>
        <w:t>leselist</w:t>
      </w:r>
      <w:proofErr w:type="spellEnd"/>
      <w:r>
        <w:rPr>
          <w:lang w:val="nb-NO"/>
        </w:rPr>
        <w:t>, og hva som eventuelt må til for å gjøre en slik tilgang mulig.</w:t>
      </w:r>
      <w:r w:rsidR="00A83E67">
        <w:rPr>
          <w:lang w:val="nb-NO"/>
        </w:rPr>
        <w:t xml:space="preserve"> Videre vil det være av interesse å teste om den tekstbaserte synstolkingen kan tilbys som kunstig tale i den tekniske løsningen, og om den innleste synstolkingen kan gjøres tilgjengelig som tekst ved hjelp av en automatisk </w:t>
      </w:r>
      <w:proofErr w:type="spellStart"/>
      <w:r w:rsidR="00291380">
        <w:rPr>
          <w:lang w:val="nb-NO"/>
        </w:rPr>
        <w:t>talegjenkjenner</w:t>
      </w:r>
      <w:proofErr w:type="spellEnd"/>
      <w:r w:rsidR="00A83E67">
        <w:rPr>
          <w:lang w:val="nb-NO"/>
        </w:rPr>
        <w:t>.</w:t>
      </w:r>
    </w:p>
    <w:p w14:paraId="7759EB12" w14:textId="77777777" w:rsidR="00A83E67" w:rsidRDefault="00A83E67" w:rsidP="00FD2935">
      <w:pPr>
        <w:rPr>
          <w:lang w:val="nb-NO"/>
        </w:rPr>
      </w:pPr>
    </w:p>
    <w:p w14:paraId="3E255B6D" w14:textId="0485C359" w:rsidR="0033016D" w:rsidRDefault="00A83E67" w:rsidP="00A83E67">
      <w:pPr>
        <w:pStyle w:val="Overskrift1"/>
        <w:rPr>
          <w:lang w:val="nb-NO"/>
        </w:rPr>
      </w:pPr>
      <w:bookmarkStart w:id="2" w:name="_Toc164672104"/>
      <w:r>
        <w:rPr>
          <w:lang w:val="nb-NO"/>
        </w:rPr>
        <w:lastRenderedPageBreak/>
        <w:t>Annet nasjonalt og internasjonalt arbeid på fagfeltet</w:t>
      </w:r>
      <w:bookmarkEnd w:id="2"/>
    </w:p>
    <w:p w14:paraId="0F715223" w14:textId="1451CE0F" w:rsidR="0033016D" w:rsidRDefault="009251A1" w:rsidP="00FD2935">
      <w:pPr>
        <w:rPr>
          <w:lang w:val="nb-NO"/>
        </w:rPr>
      </w:pPr>
      <w:r>
        <w:rPr>
          <w:lang w:val="nb-NO"/>
        </w:rPr>
        <w:t xml:space="preserve">Vi har foretatt målrettede nettsøk for å finne fram til </w:t>
      </w:r>
      <w:r w:rsidR="00454772">
        <w:rPr>
          <w:lang w:val="nb-NO"/>
        </w:rPr>
        <w:t xml:space="preserve">andre aktuelle tekniske løsninger og til relevante nasjonale og internasjonale prosjekter og annet faglig arbeid på fagfeltet. Nettsøkene har ikke gitt oss informasjon om andre aktuelle tekniske løsninger for tekstbasert live synstolking. Noe som heller ikke var overraskende, gitt det grundige arbeidet som er gjort rundt tekniske løsninger for live synstolking i prosjektene </w:t>
      </w:r>
      <w:proofErr w:type="spellStart"/>
      <w:r w:rsidR="00454772">
        <w:rPr>
          <w:lang w:val="nb-NO"/>
        </w:rPr>
        <w:t>SmartTolk</w:t>
      </w:r>
      <w:proofErr w:type="spellEnd"/>
      <w:r w:rsidR="00454772">
        <w:rPr>
          <w:lang w:val="nb-NO"/>
        </w:rPr>
        <w:t xml:space="preserve"> og Synstolking i klasserommet. Derimot har nettsøkene frambrakt kunnskap om tekniske løsninger for tekstbasert </w:t>
      </w:r>
      <w:r w:rsidR="002B6EC7">
        <w:rPr>
          <w:lang w:val="nb-NO"/>
        </w:rPr>
        <w:t xml:space="preserve">forhåndsinnspilt </w:t>
      </w:r>
      <w:r w:rsidR="00454772">
        <w:rPr>
          <w:lang w:val="nb-NO"/>
        </w:rPr>
        <w:t xml:space="preserve">synstolking. </w:t>
      </w:r>
      <w:r w:rsidR="007F41BB">
        <w:rPr>
          <w:lang w:val="nb-NO"/>
        </w:rPr>
        <w:t>D</w:t>
      </w:r>
      <w:r w:rsidR="00454772">
        <w:rPr>
          <w:lang w:val="nb-NO"/>
        </w:rPr>
        <w:t xml:space="preserve">et finnes </w:t>
      </w:r>
      <w:r w:rsidR="007F41BB">
        <w:rPr>
          <w:lang w:val="nb-NO"/>
        </w:rPr>
        <w:t>både avspillere og eksempler på slik synstolking nasjonalt og internasjonalt.</w:t>
      </w:r>
    </w:p>
    <w:p w14:paraId="01052E22" w14:textId="60D2F71F" w:rsidR="004529C2" w:rsidRDefault="00957B9D" w:rsidP="00FD2935">
      <w:pPr>
        <w:rPr>
          <w:lang w:val="nb-NO"/>
        </w:rPr>
      </w:pPr>
      <w:proofErr w:type="spellStart"/>
      <w:r>
        <w:rPr>
          <w:lang w:val="nb-NO"/>
        </w:rPr>
        <w:t>Able</w:t>
      </w:r>
      <w:proofErr w:type="spellEnd"/>
      <w:r>
        <w:rPr>
          <w:lang w:val="nb-NO"/>
        </w:rPr>
        <w:t xml:space="preserve"> </w:t>
      </w:r>
      <w:r w:rsidR="00C43238">
        <w:rPr>
          <w:lang w:val="nb-NO"/>
        </w:rPr>
        <w:t>P</w:t>
      </w:r>
      <w:r>
        <w:rPr>
          <w:lang w:val="nb-NO"/>
        </w:rPr>
        <w:t>layer [11]</w:t>
      </w:r>
      <w:r w:rsidR="00ED3532">
        <w:rPr>
          <w:lang w:val="nb-NO"/>
        </w:rPr>
        <w:t xml:space="preserve"> </w:t>
      </w:r>
      <w:r>
        <w:rPr>
          <w:lang w:val="nb-NO"/>
        </w:rPr>
        <w:t xml:space="preserve">er en videoavspiller som er utviklet for å tilfredsstille kravene til universell utforming; blant annet for å gjøre avspilling av tekstbasert </w:t>
      </w:r>
      <w:r w:rsidR="002B6EC7">
        <w:rPr>
          <w:lang w:val="nb-NO"/>
        </w:rPr>
        <w:t xml:space="preserve">forhåndsinnspilt </w:t>
      </w:r>
      <w:r>
        <w:rPr>
          <w:lang w:val="nb-NO"/>
        </w:rPr>
        <w:t xml:space="preserve">synstolking mulig. Morten Tollefsen har laget et eksempel på tekstbasert forhåndsinnspilt synstolking ved hjelp av </w:t>
      </w:r>
      <w:proofErr w:type="spellStart"/>
      <w:r>
        <w:rPr>
          <w:lang w:val="nb-NO"/>
        </w:rPr>
        <w:t>Able</w:t>
      </w:r>
      <w:proofErr w:type="spellEnd"/>
      <w:r>
        <w:rPr>
          <w:lang w:val="nb-NO"/>
        </w:rPr>
        <w:t xml:space="preserve"> </w:t>
      </w:r>
      <w:r w:rsidR="00C43238">
        <w:rPr>
          <w:lang w:val="nb-NO"/>
        </w:rPr>
        <w:t>P</w:t>
      </w:r>
      <w:r>
        <w:rPr>
          <w:lang w:val="nb-NO"/>
        </w:rPr>
        <w:t>layer</w:t>
      </w:r>
      <w:r w:rsidR="006F72C0">
        <w:rPr>
          <w:lang w:val="nb-NO"/>
        </w:rPr>
        <w:t xml:space="preserve"> [12].</w:t>
      </w:r>
      <w:r w:rsidR="004529C2">
        <w:rPr>
          <w:lang w:val="nb-NO"/>
        </w:rPr>
        <w:t xml:space="preserve"> På nettstedet aksel.nav.no har også Morten Tollefsen beskrevet synstolking generelt, inkludert tekstbasert synstolking [1</w:t>
      </w:r>
      <w:r w:rsidR="00616166">
        <w:rPr>
          <w:lang w:val="nb-NO"/>
        </w:rPr>
        <w:t>3</w:t>
      </w:r>
      <w:r w:rsidR="004529C2">
        <w:rPr>
          <w:lang w:val="nb-NO"/>
        </w:rPr>
        <w:t>]. Han skriver:</w:t>
      </w:r>
    </w:p>
    <w:p w14:paraId="6EC58164" w14:textId="47882F05" w:rsidR="004529C2" w:rsidRDefault="00E0624F" w:rsidP="004529C2">
      <w:pPr>
        <w:rPr>
          <w:lang w:val="nb-NO"/>
        </w:rPr>
      </w:pPr>
      <w:r>
        <w:rPr>
          <w:lang w:val="nb-NO"/>
        </w:rPr>
        <w:t>«</w:t>
      </w:r>
      <w:r w:rsidR="004529C2" w:rsidRPr="004529C2">
        <w:rPr>
          <w:lang w:val="nb-NO"/>
        </w:rPr>
        <w:t xml:space="preserve">Tekstbasert synstolking kan være et alternativ hvis det allerede eksisterer videoer som krever synstolking, men som ikke skal produseres på nytt. Det kan også være en løsning for å produsere standard synstolking på en enklere og rimeligere måte. Beskrivelser legger du i en </w:t>
      </w:r>
      <w:proofErr w:type="spellStart"/>
      <w:r w:rsidR="004529C2" w:rsidRPr="004529C2">
        <w:rPr>
          <w:lang w:val="nb-NO"/>
        </w:rPr>
        <w:t>tekstefil</w:t>
      </w:r>
      <w:proofErr w:type="spellEnd"/>
      <w:r w:rsidR="004529C2" w:rsidRPr="004529C2">
        <w:rPr>
          <w:lang w:val="nb-NO"/>
        </w:rPr>
        <w:t xml:space="preserve"> med tidskoder, altså tilsvarende det vi gjør med vanlig teksting. I videoavspilleren er det valg for å skru tekstingen på og av.</w:t>
      </w:r>
      <w:r w:rsidR="003F34C7">
        <w:rPr>
          <w:lang w:val="nb-NO"/>
        </w:rPr>
        <w:t xml:space="preserve"> </w:t>
      </w:r>
      <w:r w:rsidR="004529C2" w:rsidRPr="004529C2">
        <w:rPr>
          <w:lang w:val="nb-NO"/>
        </w:rPr>
        <w:t>Det er viktig at synstolkingsteksten blir lagt på steder der det er mulig å høre og ikke er i konflikt med originallyden. Skjermlesere leser tekstingen i noen videoavspillere. Sjekk hvordan det fungerer i den avspilleren som skal brukes.</w:t>
      </w:r>
      <w:r>
        <w:rPr>
          <w:lang w:val="nb-NO"/>
        </w:rPr>
        <w:t>»</w:t>
      </w:r>
      <w:r w:rsidR="004529C2" w:rsidRPr="004529C2">
        <w:rPr>
          <w:lang w:val="nb-NO"/>
        </w:rPr>
        <w:t xml:space="preserve"> </w:t>
      </w:r>
    </w:p>
    <w:p w14:paraId="5A79F537" w14:textId="2AD5907F" w:rsidR="00657CAB" w:rsidRDefault="00E0624F" w:rsidP="00FD2935">
      <w:pPr>
        <w:rPr>
          <w:lang w:val="nb-NO"/>
        </w:rPr>
      </w:pPr>
      <w:r>
        <w:rPr>
          <w:lang w:val="nb-NO"/>
        </w:rPr>
        <w:t>Tekstbasert synstolking er altså en løsning som ikke bare er for kombinert syns- og hørselshemmede, men har også bruksområdet som kan være nyttige for synshemmede uten hørselstap.</w:t>
      </w:r>
    </w:p>
    <w:p w14:paraId="690C5076" w14:textId="762E4A89" w:rsidR="00E0624F" w:rsidRDefault="00833121" w:rsidP="00FD2935">
      <w:pPr>
        <w:rPr>
          <w:lang w:val="nb-NO"/>
        </w:rPr>
      </w:pPr>
      <w:r>
        <w:rPr>
          <w:lang w:val="nb-NO"/>
        </w:rPr>
        <w:t>Et annet eksempel på synstolking som er tilrettelagt for kombinert syns- og hør</w:t>
      </w:r>
      <w:r w:rsidR="002B6EC7">
        <w:rPr>
          <w:lang w:val="nb-NO"/>
        </w:rPr>
        <w:t>se</w:t>
      </w:r>
      <w:r>
        <w:rPr>
          <w:lang w:val="nb-NO"/>
        </w:rPr>
        <w:t xml:space="preserve">lshemmede, finnes i et nettkurs som </w:t>
      </w:r>
      <w:r w:rsidRPr="00833121">
        <w:rPr>
          <w:lang w:val="nb-NO"/>
        </w:rPr>
        <w:t>Nasjonal kompetansetjeneste for døvblinde</w:t>
      </w:r>
      <w:r>
        <w:rPr>
          <w:lang w:val="nb-NO"/>
        </w:rPr>
        <w:t xml:space="preserve"> har utviklet [14]. I dette eksemp</w:t>
      </w:r>
      <w:r w:rsidR="00ED3532">
        <w:rPr>
          <w:lang w:val="nb-NO"/>
        </w:rPr>
        <w:t>e</w:t>
      </w:r>
      <w:r>
        <w:rPr>
          <w:lang w:val="nb-NO"/>
        </w:rPr>
        <w:t>let er ikke transkrip</w:t>
      </w:r>
      <w:r w:rsidR="00E71632">
        <w:rPr>
          <w:lang w:val="nb-NO"/>
        </w:rPr>
        <w:t>sjonen</w:t>
      </w:r>
      <w:r>
        <w:rPr>
          <w:lang w:val="nb-NO"/>
        </w:rPr>
        <w:t xml:space="preserve"> en del av videoavspilleren, men lagt ut som e</w:t>
      </w:r>
      <w:r w:rsidR="002B6EC7">
        <w:rPr>
          <w:lang w:val="nb-NO"/>
        </w:rPr>
        <w:t>t</w:t>
      </w:r>
      <w:r>
        <w:rPr>
          <w:lang w:val="nb-NO"/>
        </w:rPr>
        <w:t xml:space="preserve"> tekst</w:t>
      </w:r>
      <w:r w:rsidR="008407E0">
        <w:rPr>
          <w:lang w:val="nb-NO"/>
        </w:rPr>
        <w:t xml:space="preserve">alternativ </w:t>
      </w:r>
      <w:r>
        <w:rPr>
          <w:lang w:val="nb-NO"/>
        </w:rPr>
        <w:t>på nettsiden</w:t>
      </w:r>
      <w:r w:rsidR="008407E0">
        <w:rPr>
          <w:lang w:val="nb-NO"/>
        </w:rPr>
        <w:t>. Videoen inneholder for øvrig også nyttig informasjon om det å være døvblind.</w:t>
      </w:r>
    </w:p>
    <w:p w14:paraId="6080B547" w14:textId="41C10632" w:rsidR="00840F6E" w:rsidRDefault="00C57BEF" w:rsidP="00FD2935">
      <w:pPr>
        <w:rPr>
          <w:lang w:val="nb-NO"/>
        </w:rPr>
      </w:pPr>
      <w:r>
        <w:rPr>
          <w:lang w:val="nb-NO"/>
        </w:rPr>
        <w:t xml:space="preserve">På nettsidene til </w:t>
      </w:r>
      <w:proofErr w:type="spellStart"/>
      <w:r>
        <w:rPr>
          <w:lang w:val="nb-NO"/>
        </w:rPr>
        <w:t>Able</w:t>
      </w:r>
      <w:proofErr w:type="spellEnd"/>
      <w:r>
        <w:rPr>
          <w:lang w:val="nb-NO"/>
        </w:rPr>
        <w:t xml:space="preserve"> </w:t>
      </w:r>
      <w:r w:rsidR="00C43238">
        <w:rPr>
          <w:lang w:val="nb-NO"/>
        </w:rPr>
        <w:t>P</w:t>
      </w:r>
      <w:r>
        <w:rPr>
          <w:lang w:val="nb-NO"/>
        </w:rPr>
        <w:t xml:space="preserve">layer er det lagt ut mange brukseksempler for </w:t>
      </w:r>
      <w:proofErr w:type="spellStart"/>
      <w:r>
        <w:rPr>
          <w:lang w:val="nb-NO"/>
        </w:rPr>
        <w:t>Able</w:t>
      </w:r>
      <w:proofErr w:type="spellEnd"/>
      <w:r>
        <w:rPr>
          <w:lang w:val="nb-NO"/>
        </w:rPr>
        <w:t xml:space="preserve"> </w:t>
      </w:r>
      <w:proofErr w:type="spellStart"/>
      <w:r>
        <w:rPr>
          <w:lang w:val="nb-NO"/>
        </w:rPr>
        <w:t>player</w:t>
      </w:r>
      <w:proofErr w:type="spellEnd"/>
      <w:r>
        <w:rPr>
          <w:lang w:val="nb-NO"/>
        </w:rPr>
        <w:t xml:space="preserve"> [</w:t>
      </w:r>
      <w:r w:rsidR="00C43238">
        <w:rPr>
          <w:lang w:val="nb-NO"/>
        </w:rPr>
        <w:t>15</w:t>
      </w:r>
      <w:r>
        <w:rPr>
          <w:lang w:val="nb-NO"/>
        </w:rPr>
        <w:t xml:space="preserve">], herunder også </w:t>
      </w:r>
      <w:r w:rsidR="00C43238">
        <w:rPr>
          <w:lang w:val="nb-NO"/>
        </w:rPr>
        <w:t xml:space="preserve">eksempler på </w:t>
      </w:r>
      <w:r>
        <w:rPr>
          <w:lang w:val="nb-NO"/>
        </w:rPr>
        <w:t xml:space="preserve">tekstbasert </w:t>
      </w:r>
      <w:r w:rsidR="002B6EC7">
        <w:rPr>
          <w:lang w:val="nb-NO"/>
        </w:rPr>
        <w:t xml:space="preserve">forhåndsinnspilt </w:t>
      </w:r>
      <w:r>
        <w:rPr>
          <w:lang w:val="nb-NO"/>
        </w:rPr>
        <w:t>synstolking</w:t>
      </w:r>
      <w:r w:rsidR="00C43238">
        <w:rPr>
          <w:lang w:val="nb-NO"/>
        </w:rPr>
        <w:t xml:space="preserve"> [16]. </w:t>
      </w:r>
      <w:r w:rsidR="001926FA">
        <w:rPr>
          <w:lang w:val="nb-NO"/>
        </w:rPr>
        <w:t xml:space="preserve">Eksempler omfatter også bruk av </w:t>
      </w:r>
      <w:proofErr w:type="spellStart"/>
      <w:r w:rsidR="001926FA">
        <w:rPr>
          <w:lang w:val="nb-NO"/>
        </w:rPr>
        <w:t>You</w:t>
      </w:r>
      <w:r w:rsidR="00ED3532">
        <w:rPr>
          <w:lang w:val="nb-NO"/>
        </w:rPr>
        <w:t>T</w:t>
      </w:r>
      <w:r w:rsidR="001926FA">
        <w:rPr>
          <w:lang w:val="nb-NO"/>
        </w:rPr>
        <w:t>ube</w:t>
      </w:r>
      <w:proofErr w:type="spellEnd"/>
      <w:r w:rsidR="001926FA">
        <w:rPr>
          <w:lang w:val="nb-NO"/>
        </w:rPr>
        <w:t xml:space="preserve"> og </w:t>
      </w:r>
      <w:proofErr w:type="spellStart"/>
      <w:r w:rsidR="001926FA">
        <w:rPr>
          <w:lang w:val="nb-NO"/>
        </w:rPr>
        <w:t>Vimeo</w:t>
      </w:r>
      <w:proofErr w:type="spellEnd"/>
      <w:r w:rsidR="001926FA">
        <w:rPr>
          <w:lang w:val="nb-NO"/>
        </w:rPr>
        <w:t xml:space="preserve">. Alt dette er imidlertid utviklet for </w:t>
      </w:r>
      <w:r w:rsidR="00C53A6A">
        <w:rPr>
          <w:lang w:val="nb-NO"/>
        </w:rPr>
        <w:t>forhåndsinnspilt</w:t>
      </w:r>
      <w:r w:rsidR="001926FA">
        <w:rPr>
          <w:lang w:val="nb-NO"/>
        </w:rPr>
        <w:t xml:space="preserve"> synstolking</w:t>
      </w:r>
      <w:r w:rsidR="000E6FF6">
        <w:rPr>
          <w:lang w:val="nb-NO"/>
        </w:rPr>
        <w:t xml:space="preserve">, Men vi mente likevel at </w:t>
      </w:r>
      <w:r w:rsidR="00840F6E">
        <w:rPr>
          <w:lang w:val="nb-NO"/>
        </w:rPr>
        <w:t xml:space="preserve">det </w:t>
      </w:r>
      <w:r w:rsidR="000E6FF6">
        <w:rPr>
          <w:lang w:val="nb-NO"/>
        </w:rPr>
        <w:t xml:space="preserve">kunne </w:t>
      </w:r>
      <w:r w:rsidR="00840F6E">
        <w:rPr>
          <w:lang w:val="nb-NO"/>
        </w:rPr>
        <w:t xml:space="preserve">være av interesse å vurdere om de tekniske løsningene for tekstbasert </w:t>
      </w:r>
      <w:r w:rsidR="002B6EC7">
        <w:rPr>
          <w:lang w:val="nb-NO"/>
        </w:rPr>
        <w:t xml:space="preserve">forhåndsinnspilt </w:t>
      </w:r>
      <w:r w:rsidR="00840F6E">
        <w:rPr>
          <w:lang w:val="nb-NO"/>
        </w:rPr>
        <w:t xml:space="preserve">synstolking </w:t>
      </w:r>
      <w:r w:rsidR="000E6FF6">
        <w:rPr>
          <w:lang w:val="nb-NO"/>
        </w:rPr>
        <w:t xml:space="preserve">kunne </w:t>
      </w:r>
      <w:r w:rsidR="002B6EC7">
        <w:rPr>
          <w:lang w:val="nb-NO"/>
        </w:rPr>
        <w:t xml:space="preserve">hjelpe oss til </w:t>
      </w:r>
      <w:r w:rsidR="00840F6E">
        <w:rPr>
          <w:lang w:val="nb-NO"/>
        </w:rPr>
        <w:t xml:space="preserve">å </w:t>
      </w:r>
      <w:r w:rsidR="002B6EC7">
        <w:rPr>
          <w:lang w:val="nb-NO"/>
        </w:rPr>
        <w:t xml:space="preserve">finne gode løsninger for </w:t>
      </w:r>
      <w:r w:rsidR="00840F6E">
        <w:rPr>
          <w:lang w:val="nb-NO"/>
        </w:rPr>
        <w:t xml:space="preserve">tekstbasert </w:t>
      </w:r>
      <w:r w:rsidR="002B6EC7">
        <w:rPr>
          <w:lang w:val="nb-NO"/>
        </w:rPr>
        <w:t xml:space="preserve">live </w:t>
      </w:r>
      <w:r w:rsidR="00840F6E">
        <w:rPr>
          <w:lang w:val="nb-NO"/>
        </w:rPr>
        <w:t xml:space="preserve">synstolking. </w:t>
      </w:r>
      <w:r w:rsidR="009E3828">
        <w:rPr>
          <w:lang w:val="nb-NO"/>
        </w:rPr>
        <w:t xml:space="preserve">Av særlig interesse </w:t>
      </w:r>
      <w:r w:rsidR="000E6FF6">
        <w:rPr>
          <w:lang w:val="nb-NO"/>
        </w:rPr>
        <w:t xml:space="preserve">var </w:t>
      </w:r>
      <w:r w:rsidR="009E3828">
        <w:rPr>
          <w:lang w:val="nb-NO"/>
        </w:rPr>
        <w:t xml:space="preserve">det å se på mulighetene avspilleren </w:t>
      </w:r>
      <w:proofErr w:type="spellStart"/>
      <w:r w:rsidR="009E3828">
        <w:rPr>
          <w:lang w:val="nb-NO"/>
        </w:rPr>
        <w:t>Vimeo</w:t>
      </w:r>
      <w:proofErr w:type="spellEnd"/>
      <w:r w:rsidR="009E3828">
        <w:rPr>
          <w:lang w:val="nb-NO"/>
        </w:rPr>
        <w:t xml:space="preserve"> gir. På medialt.no </w:t>
      </w:r>
      <w:r w:rsidR="00B20576">
        <w:rPr>
          <w:lang w:val="nb-NO"/>
        </w:rPr>
        <w:t xml:space="preserve">la </w:t>
      </w:r>
      <w:r w:rsidR="009E3828">
        <w:rPr>
          <w:lang w:val="nb-NO"/>
        </w:rPr>
        <w:t xml:space="preserve">vi ut et eksempel på avspilling av synstolking ved hjelp av avspilleren </w:t>
      </w:r>
      <w:proofErr w:type="spellStart"/>
      <w:r w:rsidR="009E3828">
        <w:rPr>
          <w:lang w:val="nb-NO"/>
        </w:rPr>
        <w:t>Vimeo</w:t>
      </w:r>
      <w:proofErr w:type="spellEnd"/>
      <w:r w:rsidR="009E3828">
        <w:rPr>
          <w:lang w:val="nb-NO"/>
        </w:rPr>
        <w:t xml:space="preserve"> [17]</w:t>
      </w:r>
      <w:r w:rsidR="00B20576">
        <w:rPr>
          <w:lang w:val="nb-NO"/>
        </w:rPr>
        <w:t xml:space="preserve">, som også omfattet </w:t>
      </w:r>
      <w:r w:rsidR="000E6FF6">
        <w:rPr>
          <w:lang w:val="nb-NO"/>
        </w:rPr>
        <w:t xml:space="preserve">hvordan </w:t>
      </w:r>
      <w:proofErr w:type="spellStart"/>
      <w:r w:rsidR="000E6FF6">
        <w:rPr>
          <w:lang w:val="nb-NO"/>
        </w:rPr>
        <w:t>Vimeo</w:t>
      </w:r>
      <w:proofErr w:type="spellEnd"/>
      <w:r w:rsidR="000E6FF6">
        <w:rPr>
          <w:lang w:val="nb-NO"/>
        </w:rPr>
        <w:t xml:space="preserve"> kan brukes til avspilling av tekstbasert forhåndsinnspilt synstolking. </w:t>
      </w:r>
      <w:proofErr w:type="spellStart"/>
      <w:r w:rsidR="000E6FF6">
        <w:rPr>
          <w:lang w:val="nb-NO"/>
        </w:rPr>
        <w:t>Vimeo</w:t>
      </w:r>
      <w:proofErr w:type="spellEnd"/>
      <w:r w:rsidR="009E3828">
        <w:rPr>
          <w:lang w:val="nb-NO"/>
        </w:rPr>
        <w:t xml:space="preserve"> </w:t>
      </w:r>
      <w:r w:rsidR="000E6FF6">
        <w:rPr>
          <w:lang w:val="nb-NO"/>
        </w:rPr>
        <w:t xml:space="preserve">gir også muligheten for direkte strømming av video. Vi mener derfor at det vil være av interesse å teste ut om det vil fungere </w:t>
      </w:r>
      <w:proofErr w:type="gramStart"/>
      <w:r w:rsidR="000E6FF6">
        <w:rPr>
          <w:lang w:val="nb-NO"/>
        </w:rPr>
        <w:t>å bruke</w:t>
      </w:r>
      <w:proofErr w:type="gramEnd"/>
      <w:r w:rsidR="000E6FF6">
        <w:rPr>
          <w:lang w:val="nb-NO"/>
        </w:rPr>
        <w:t xml:space="preserve"> </w:t>
      </w:r>
      <w:proofErr w:type="spellStart"/>
      <w:r w:rsidR="000E6FF6">
        <w:rPr>
          <w:lang w:val="nb-NO"/>
        </w:rPr>
        <w:t>Vimeo</w:t>
      </w:r>
      <w:proofErr w:type="spellEnd"/>
      <w:r w:rsidR="003E7CD6">
        <w:rPr>
          <w:lang w:val="nb-NO"/>
        </w:rPr>
        <w:t xml:space="preserve"> </w:t>
      </w:r>
      <w:r w:rsidR="000E6FF6">
        <w:rPr>
          <w:lang w:val="nb-NO"/>
        </w:rPr>
        <w:t>for å tilby tekstbasert live synstolking.</w:t>
      </w:r>
    </w:p>
    <w:p w14:paraId="59084842" w14:textId="38E0667F" w:rsidR="00114C46" w:rsidRDefault="00185848" w:rsidP="00FD2935">
      <w:pPr>
        <w:rPr>
          <w:lang w:val="nb-NO"/>
        </w:rPr>
      </w:pPr>
      <w:r>
        <w:rPr>
          <w:lang w:val="nb-NO"/>
        </w:rPr>
        <w:t xml:space="preserve">En rekke kilder tar for seg hva du bør legge vekt på når du </w:t>
      </w:r>
      <w:proofErr w:type="spellStart"/>
      <w:r>
        <w:rPr>
          <w:lang w:val="nb-NO"/>
        </w:rPr>
        <w:t>synstolker</w:t>
      </w:r>
      <w:proofErr w:type="spellEnd"/>
      <w:r>
        <w:rPr>
          <w:lang w:val="nb-NO"/>
        </w:rPr>
        <w:t xml:space="preserve"> for kombinert syns- og hørselshemmede. Disse kildene er ikke rettet inn mot tekniske løsninger for tekstbasert live synstolking, men </w:t>
      </w:r>
      <w:r w:rsidR="00AD02DC">
        <w:rPr>
          <w:lang w:val="nb-NO"/>
        </w:rPr>
        <w:t xml:space="preserve">tar for seg </w:t>
      </w:r>
      <w:r>
        <w:rPr>
          <w:lang w:val="nb-NO"/>
        </w:rPr>
        <w:t xml:space="preserve">hva som skal til for å levere synstolking </w:t>
      </w:r>
      <w:r w:rsidR="00AD02DC">
        <w:rPr>
          <w:lang w:val="nb-NO"/>
        </w:rPr>
        <w:t xml:space="preserve">med høy faglig kvalitet </w:t>
      </w:r>
      <w:r>
        <w:rPr>
          <w:lang w:val="nb-NO"/>
        </w:rPr>
        <w:t xml:space="preserve">til </w:t>
      </w:r>
      <w:r w:rsidR="00AD02DC">
        <w:rPr>
          <w:lang w:val="nb-NO"/>
        </w:rPr>
        <w:t xml:space="preserve">kombinert </w:t>
      </w:r>
      <w:r>
        <w:rPr>
          <w:lang w:val="nb-NO"/>
        </w:rPr>
        <w:t>syns- og hørselshemmede.</w:t>
      </w:r>
      <w:r w:rsidR="00114C46">
        <w:rPr>
          <w:lang w:val="nb-NO"/>
        </w:rPr>
        <w:t xml:space="preserve"> Helen Keller </w:t>
      </w:r>
      <w:r w:rsidR="00ED3532">
        <w:rPr>
          <w:lang w:val="nb-NO"/>
        </w:rPr>
        <w:t>S</w:t>
      </w:r>
      <w:r w:rsidR="00114C46">
        <w:rPr>
          <w:lang w:val="nb-NO"/>
        </w:rPr>
        <w:t xml:space="preserve">ervices har flere slike ressurser, som er samlet på </w:t>
      </w:r>
      <w:r w:rsidR="00114C46">
        <w:rPr>
          <w:lang w:val="nb-NO"/>
        </w:rPr>
        <w:lastRenderedPageBreak/>
        <w:t xml:space="preserve">ressurssiden </w:t>
      </w:r>
      <w:r w:rsidR="00114C46" w:rsidRPr="00ED3532">
        <w:rPr>
          <w:rStyle w:val="Hyperkobling"/>
          <w:color w:val="auto"/>
          <w:u w:val="none"/>
          <w:lang w:val="nb-NO"/>
        </w:rPr>
        <w:t xml:space="preserve">Audio </w:t>
      </w:r>
      <w:proofErr w:type="spellStart"/>
      <w:r w:rsidR="00114C46" w:rsidRPr="00ED3532">
        <w:rPr>
          <w:rStyle w:val="Hyperkobling"/>
          <w:color w:val="auto"/>
          <w:u w:val="none"/>
          <w:lang w:val="nb-NO"/>
        </w:rPr>
        <w:t>Describing</w:t>
      </w:r>
      <w:proofErr w:type="spellEnd"/>
      <w:r w:rsidR="00114C46" w:rsidRPr="00ED3532">
        <w:rPr>
          <w:rStyle w:val="Hyperkobling"/>
          <w:color w:val="auto"/>
          <w:u w:val="none"/>
          <w:lang w:val="nb-NO"/>
        </w:rPr>
        <w:t xml:space="preserve"> People and </w:t>
      </w:r>
      <w:proofErr w:type="spellStart"/>
      <w:r w:rsidR="00114C46" w:rsidRPr="00ED3532">
        <w:rPr>
          <w:rStyle w:val="Hyperkobling"/>
          <w:color w:val="auto"/>
          <w:u w:val="none"/>
          <w:lang w:val="nb-NO"/>
        </w:rPr>
        <w:t>Portraits</w:t>
      </w:r>
      <w:proofErr w:type="spellEnd"/>
      <w:r w:rsidR="00114C46" w:rsidRPr="00ED3532">
        <w:rPr>
          <w:rStyle w:val="Hyperkobling"/>
          <w:color w:val="auto"/>
          <w:u w:val="none"/>
          <w:lang w:val="nb-NO"/>
        </w:rPr>
        <w:t xml:space="preserve"> [1</w:t>
      </w:r>
      <w:r w:rsidR="00B20576">
        <w:rPr>
          <w:rStyle w:val="Hyperkobling"/>
          <w:color w:val="auto"/>
          <w:u w:val="none"/>
          <w:lang w:val="nb-NO"/>
        </w:rPr>
        <w:t>8</w:t>
      </w:r>
      <w:r w:rsidR="00114C46" w:rsidRPr="00ED3532">
        <w:rPr>
          <w:rStyle w:val="Hyperkobling"/>
          <w:color w:val="auto"/>
          <w:u w:val="none"/>
          <w:lang w:val="nb-NO"/>
        </w:rPr>
        <w:t xml:space="preserve">], </w:t>
      </w:r>
      <w:r w:rsidR="00150232" w:rsidRPr="00ED3532">
        <w:rPr>
          <w:rStyle w:val="Hyperkobling"/>
          <w:color w:val="auto"/>
          <w:u w:val="none"/>
          <w:lang w:val="nb-NO"/>
        </w:rPr>
        <w:t>herunder</w:t>
      </w:r>
      <w:r w:rsidR="001A2F89" w:rsidRPr="00ED3532">
        <w:rPr>
          <w:rStyle w:val="Hyperkobling"/>
          <w:color w:val="auto"/>
          <w:u w:val="none"/>
          <w:lang w:val="nb-NO"/>
        </w:rPr>
        <w:t xml:space="preserve"> </w:t>
      </w:r>
      <w:r w:rsidR="00114C46" w:rsidRPr="00ED3532">
        <w:rPr>
          <w:rStyle w:val="Hyperkobling"/>
          <w:color w:val="auto"/>
          <w:u w:val="none"/>
          <w:lang w:val="nb-NO"/>
        </w:rPr>
        <w:t>også en liste med viktige punkter å tenke på [1</w:t>
      </w:r>
      <w:r w:rsidR="00B20576">
        <w:rPr>
          <w:rStyle w:val="Hyperkobling"/>
          <w:color w:val="auto"/>
          <w:u w:val="none"/>
          <w:lang w:val="nb-NO"/>
        </w:rPr>
        <w:t>9</w:t>
      </w:r>
      <w:r w:rsidR="00114C46" w:rsidRPr="00ED3532">
        <w:rPr>
          <w:rStyle w:val="Hyperkobling"/>
          <w:color w:val="auto"/>
          <w:u w:val="none"/>
          <w:lang w:val="nb-NO"/>
        </w:rPr>
        <w:t>].</w:t>
      </w:r>
      <w:r w:rsidR="00114C46" w:rsidRPr="00ED3532">
        <w:rPr>
          <w:lang w:val="nb-NO"/>
        </w:rPr>
        <w:t xml:space="preserve"> </w:t>
      </w:r>
    </w:p>
    <w:p w14:paraId="0D5C5E3E" w14:textId="1FC1997F" w:rsidR="00EE48EB" w:rsidRPr="003208EC" w:rsidRDefault="00EE48EB" w:rsidP="00FD2935">
      <w:r>
        <w:rPr>
          <w:lang w:val="nb-NO"/>
        </w:rPr>
        <w:t>I publikasjonen «</w:t>
      </w:r>
      <w:r w:rsidRPr="00EE48EB">
        <w:rPr>
          <w:lang w:val="nb-NO"/>
        </w:rPr>
        <w:t xml:space="preserve">Guidelines for </w:t>
      </w:r>
      <w:proofErr w:type="spellStart"/>
      <w:r w:rsidRPr="00EE48EB">
        <w:rPr>
          <w:lang w:val="nb-NO"/>
        </w:rPr>
        <w:t>Making</w:t>
      </w:r>
      <w:proofErr w:type="spellEnd"/>
      <w:r w:rsidRPr="00EE48EB">
        <w:rPr>
          <w:lang w:val="nb-NO"/>
        </w:rPr>
        <w:t xml:space="preserve"> Videos </w:t>
      </w:r>
      <w:proofErr w:type="spellStart"/>
      <w:r w:rsidRPr="00EE48EB">
        <w:rPr>
          <w:lang w:val="nb-NO"/>
        </w:rPr>
        <w:t>Accessible</w:t>
      </w:r>
      <w:proofErr w:type="spellEnd"/>
      <w:r w:rsidRPr="00EE48EB">
        <w:rPr>
          <w:lang w:val="nb-NO"/>
        </w:rPr>
        <w:t xml:space="preserve"> for </w:t>
      </w:r>
      <w:proofErr w:type="spellStart"/>
      <w:r w:rsidRPr="00EE48EB">
        <w:rPr>
          <w:lang w:val="nb-NO"/>
        </w:rPr>
        <w:t>DeafBlind</w:t>
      </w:r>
      <w:proofErr w:type="spellEnd"/>
      <w:r w:rsidRPr="00EE48EB">
        <w:rPr>
          <w:lang w:val="nb-NO"/>
        </w:rPr>
        <w:t xml:space="preserve"> Viewers</w:t>
      </w:r>
      <w:r>
        <w:rPr>
          <w:lang w:val="nb-NO"/>
        </w:rPr>
        <w:t xml:space="preserve">» </w:t>
      </w:r>
      <w:r w:rsidR="002A2EF5">
        <w:rPr>
          <w:lang w:val="nb-NO"/>
        </w:rPr>
        <w:t>[</w:t>
      </w:r>
      <w:r w:rsidR="00B20576">
        <w:rPr>
          <w:lang w:val="nb-NO"/>
        </w:rPr>
        <w:t>20</w:t>
      </w:r>
      <w:r w:rsidR="002A2EF5">
        <w:rPr>
          <w:lang w:val="nb-NO"/>
        </w:rPr>
        <w:t>]</w:t>
      </w:r>
      <w:r w:rsidR="00ED3532">
        <w:rPr>
          <w:lang w:val="nb-NO"/>
        </w:rPr>
        <w:t xml:space="preserve"> </w:t>
      </w:r>
      <w:r>
        <w:rPr>
          <w:lang w:val="nb-NO"/>
        </w:rPr>
        <w:t xml:space="preserve">er det utviklet retningslinjer for å gjøre videoer tilgjengelige for kombinert syns- og hørselshemmede. </w:t>
      </w:r>
      <w:r w:rsidRPr="003208EC">
        <w:t xml:space="preserve">Der </w:t>
      </w:r>
      <w:proofErr w:type="spellStart"/>
      <w:r w:rsidRPr="003208EC">
        <w:t>står</w:t>
      </w:r>
      <w:proofErr w:type="spellEnd"/>
      <w:r w:rsidRPr="003208EC">
        <w:t xml:space="preserve"> det </w:t>
      </w:r>
      <w:proofErr w:type="spellStart"/>
      <w:r w:rsidRPr="003208EC">
        <w:t>blant</w:t>
      </w:r>
      <w:proofErr w:type="spellEnd"/>
      <w:r w:rsidRPr="003208EC">
        <w:t xml:space="preserve"> </w:t>
      </w:r>
      <w:proofErr w:type="spellStart"/>
      <w:r w:rsidRPr="003208EC">
        <w:t>annet</w:t>
      </w:r>
      <w:proofErr w:type="spellEnd"/>
      <w:r w:rsidRPr="003208EC">
        <w:t xml:space="preserve">: </w:t>
      </w:r>
    </w:p>
    <w:p w14:paraId="5D9BCDF9" w14:textId="77777777" w:rsidR="00ED3532" w:rsidRDefault="00EE48EB" w:rsidP="000D6947">
      <w:r w:rsidRPr="003208EC">
        <w:t>«</w:t>
      </w:r>
      <w:proofErr w:type="gramStart"/>
      <w:r w:rsidR="000D6947" w:rsidRPr="003208EC">
        <w:t>Each individual</w:t>
      </w:r>
      <w:proofErr w:type="gramEnd"/>
      <w:r w:rsidR="000D6947" w:rsidRPr="003208EC">
        <w:t xml:space="preserve"> who</w:t>
      </w:r>
      <w:r w:rsidRPr="003208EC">
        <w:t xml:space="preserve"> </w:t>
      </w:r>
      <w:r w:rsidR="000D6947" w:rsidRPr="003208EC">
        <w:t>has a hearing or vision loss is different. An adaptation may work for one, but not</w:t>
      </w:r>
      <w:r w:rsidRPr="003208EC">
        <w:t xml:space="preserve"> </w:t>
      </w:r>
      <w:r w:rsidR="000D6947" w:rsidRPr="003208EC">
        <w:t>for all. These</w:t>
      </w:r>
      <w:r w:rsidRPr="003208EC">
        <w:t xml:space="preserve"> </w:t>
      </w:r>
      <w:r w:rsidR="000D6947" w:rsidRPr="003208EC">
        <w:t>guidelines were developed by people who have varying amounts of vision and hearing.</w:t>
      </w:r>
      <w:r w:rsidRPr="003208EC">
        <w:t xml:space="preserve"> </w:t>
      </w:r>
      <w:r w:rsidR="000D6947" w:rsidRPr="003208EC">
        <w:t>By</w:t>
      </w:r>
      <w:r w:rsidRPr="003208EC">
        <w:t xml:space="preserve"> </w:t>
      </w:r>
      <w:r w:rsidR="000D6947" w:rsidRPr="003208EC">
        <w:t>thoughtfully applying these guidelines, your videos will have a higher probability of being</w:t>
      </w:r>
      <w:r w:rsidRPr="003208EC">
        <w:t xml:space="preserve"> </w:t>
      </w:r>
      <w:r w:rsidR="000D6947" w:rsidRPr="003208EC">
        <w:t xml:space="preserve">accessible to </w:t>
      </w:r>
      <w:proofErr w:type="gramStart"/>
      <w:r w:rsidR="000D6947" w:rsidRPr="003208EC">
        <w:t>all.</w:t>
      </w:r>
      <w:r w:rsidRPr="003208EC">
        <w:t>»</w:t>
      </w:r>
      <w:proofErr w:type="gramEnd"/>
    </w:p>
    <w:p w14:paraId="320200DE" w14:textId="2FA8659B" w:rsidR="0013135B" w:rsidRPr="003208EC" w:rsidRDefault="0013135B" w:rsidP="000D6947">
      <w:r>
        <w:rPr>
          <w:lang w:val="nb-NO"/>
        </w:rPr>
        <w:t>Prosjektet «</w:t>
      </w:r>
      <w:proofErr w:type="spellStart"/>
      <w:r w:rsidR="002A2EF5" w:rsidRPr="002A2EF5">
        <w:rPr>
          <w:lang w:val="nb-NO"/>
        </w:rPr>
        <w:t>Descriptive</w:t>
      </w:r>
      <w:proofErr w:type="spellEnd"/>
      <w:r w:rsidR="002A2EF5" w:rsidRPr="002A2EF5">
        <w:rPr>
          <w:lang w:val="nb-NO"/>
        </w:rPr>
        <w:t xml:space="preserve"> </w:t>
      </w:r>
      <w:proofErr w:type="spellStart"/>
      <w:r w:rsidR="002A2EF5" w:rsidRPr="002A2EF5">
        <w:rPr>
          <w:lang w:val="nb-NO"/>
        </w:rPr>
        <w:t>text</w:t>
      </w:r>
      <w:proofErr w:type="spellEnd"/>
      <w:r w:rsidR="002A2EF5" w:rsidRPr="002A2EF5">
        <w:rPr>
          <w:lang w:val="nb-NO"/>
        </w:rPr>
        <w:t xml:space="preserve"> </w:t>
      </w:r>
      <w:proofErr w:type="spellStart"/>
      <w:r w:rsidR="002A2EF5" w:rsidRPr="002A2EF5">
        <w:rPr>
          <w:lang w:val="nb-NO"/>
        </w:rPr>
        <w:t>transcript</w:t>
      </w:r>
      <w:proofErr w:type="spellEnd"/>
      <w:r>
        <w:rPr>
          <w:lang w:val="nb-NO"/>
        </w:rPr>
        <w:t>»</w:t>
      </w:r>
      <w:r w:rsidR="002A2EF5">
        <w:rPr>
          <w:lang w:val="nb-NO"/>
        </w:rPr>
        <w:t xml:space="preserve"> [2</w:t>
      </w:r>
      <w:r w:rsidR="00B20576">
        <w:rPr>
          <w:lang w:val="nb-NO"/>
        </w:rPr>
        <w:t>1</w:t>
      </w:r>
      <w:r w:rsidR="002A2EF5">
        <w:rPr>
          <w:lang w:val="nb-NO"/>
        </w:rPr>
        <w:t>]</w:t>
      </w:r>
      <w:r>
        <w:rPr>
          <w:lang w:val="nb-NO"/>
        </w:rPr>
        <w:t xml:space="preserve"> gir råd om hva en tekstbeskrivelse bør inneholde for at kombinert syns- og hørselshemmede skal få med seg innholdet i en video.</w:t>
      </w:r>
      <w:r w:rsidR="00011C31">
        <w:rPr>
          <w:lang w:val="nb-NO"/>
        </w:rPr>
        <w:t xml:space="preserve"> </w:t>
      </w:r>
      <w:r w:rsidR="00C53A6A" w:rsidRPr="003208EC">
        <w:t xml:space="preserve">De </w:t>
      </w:r>
      <w:proofErr w:type="spellStart"/>
      <w:r w:rsidR="00C53A6A" w:rsidRPr="003208EC">
        <w:t>s</w:t>
      </w:r>
      <w:r w:rsidR="00011C31" w:rsidRPr="003208EC">
        <w:t>kriver</w:t>
      </w:r>
      <w:proofErr w:type="spellEnd"/>
      <w:r w:rsidR="00011C31" w:rsidRPr="003208EC">
        <w:t xml:space="preserve"> </w:t>
      </w:r>
      <w:proofErr w:type="spellStart"/>
      <w:r w:rsidR="00011C31" w:rsidRPr="003208EC">
        <w:t>følgende</w:t>
      </w:r>
      <w:proofErr w:type="spellEnd"/>
      <w:r w:rsidR="00011C31" w:rsidRPr="003208EC">
        <w:t xml:space="preserve"> om </w:t>
      </w:r>
      <w:proofErr w:type="spellStart"/>
      <w:r w:rsidR="00011C31" w:rsidRPr="003208EC">
        <w:t>hva</w:t>
      </w:r>
      <w:proofErr w:type="spellEnd"/>
      <w:r w:rsidR="00011C31" w:rsidRPr="003208EC">
        <w:t xml:space="preserve"> </w:t>
      </w:r>
      <w:proofErr w:type="spellStart"/>
      <w:r w:rsidR="00011C31" w:rsidRPr="003208EC">
        <w:t>denne</w:t>
      </w:r>
      <w:proofErr w:type="spellEnd"/>
      <w:r w:rsidR="00011C31" w:rsidRPr="003208EC">
        <w:t xml:space="preserve"> </w:t>
      </w:r>
      <w:proofErr w:type="spellStart"/>
      <w:r w:rsidR="00011C31" w:rsidRPr="003208EC">
        <w:t>typen</w:t>
      </w:r>
      <w:proofErr w:type="spellEnd"/>
      <w:r w:rsidR="00011C31" w:rsidRPr="003208EC">
        <w:t xml:space="preserve"> </w:t>
      </w:r>
      <w:proofErr w:type="spellStart"/>
      <w:r w:rsidR="00011C31" w:rsidRPr="003208EC">
        <w:t>tekstbeskrivelse</w:t>
      </w:r>
      <w:proofErr w:type="spellEnd"/>
      <w:r w:rsidR="00011C31" w:rsidRPr="003208EC">
        <w:t xml:space="preserve"> er: </w:t>
      </w:r>
    </w:p>
    <w:p w14:paraId="5F74105A" w14:textId="2A5E6557" w:rsidR="002A2EF5" w:rsidRPr="003208EC" w:rsidRDefault="00011C31" w:rsidP="0013135B">
      <w:r w:rsidRPr="003208EC">
        <w:t>«</w:t>
      </w:r>
      <w:r w:rsidR="0013135B" w:rsidRPr="003208EC">
        <w:t xml:space="preserve">A descriptive text transcript is a full text equivalent of the content in a video — that is, of all the meaningful audio and visual information presented in the video. A descriptive text transcript exists as a text alternative in a separate file, outside of the video file. It can be accessed by search engines and assistive technologies. A descriptive text transcript is not just a copy of the captions. It includes both the script in the audio track and a description of any meaningful visual content in the video. The idea is that it can be read instead of watching and listening to the video, without losing any of the important </w:t>
      </w:r>
      <w:proofErr w:type="gramStart"/>
      <w:r w:rsidR="0013135B" w:rsidRPr="003208EC">
        <w:t>information.</w:t>
      </w:r>
      <w:r w:rsidRPr="003208EC">
        <w:t>»</w:t>
      </w:r>
      <w:proofErr w:type="gramEnd"/>
      <w:r w:rsidR="0013135B" w:rsidRPr="003208EC">
        <w:t xml:space="preserve"> </w:t>
      </w:r>
    </w:p>
    <w:p w14:paraId="42F6BA02" w14:textId="0E129DDD" w:rsidR="00DF3938" w:rsidRDefault="001E6960" w:rsidP="000D6947">
      <w:pPr>
        <w:rPr>
          <w:lang w:val="nb-NO"/>
        </w:rPr>
      </w:pPr>
      <w:r w:rsidRPr="001E6960">
        <w:rPr>
          <w:lang w:val="nb-NO"/>
        </w:rPr>
        <w:t>Web Accessibility Initiative</w:t>
      </w:r>
      <w:r w:rsidR="00ED3532">
        <w:rPr>
          <w:lang w:val="nb-NO"/>
        </w:rPr>
        <w:t xml:space="preserve"> </w:t>
      </w:r>
      <w:r>
        <w:rPr>
          <w:lang w:val="nb-NO"/>
        </w:rPr>
        <w:t>har laget en ressurs som forklarer hva e</w:t>
      </w:r>
      <w:r w:rsidR="00ED3532">
        <w:rPr>
          <w:lang w:val="nb-NO"/>
        </w:rPr>
        <w:t>n</w:t>
      </w:r>
      <w:r>
        <w:rPr>
          <w:lang w:val="nb-NO"/>
        </w:rPr>
        <w:t xml:space="preserve"> transkrip</w:t>
      </w:r>
      <w:r w:rsidR="00E71632">
        <w:rPr>
          <w:lang w:val="nb-NO"/>
        </w:rPr>
        <w:t>sjon</w:t>
      </w:r>
      <w:r>
        <w:rPr>
          <w:lang w:val="nb-NO"/>
        </w:rPr>
        <w:t xml:space="preserve"> er og som beskriver hvordan du lager e</w:t>
      </w:r>
      <w:r w:rsidR="00ED3532">
        <w:rPr>
          <w:lang w:val="nb-NO"/>
        </w:rPr>
        <w:t>n</w:t>
      </w:r>
      <w:r>
        <w:rPr>
          <w:lang w:val="nb-NO"/>
        </w:rPr>
        <w:t xml:space="preserve"> [2</w:t>
      </w:r>
      <w:r w:rsidR="00B20576">
        <w:rPr>
          <w:lang w:val="nb-NO"/>
        </w:rPr>
        <w:t>2</w:t>
      </w:r>
      <w:r>
        <w:rPr>
          <w:lang w:val="nb-NO"/>
        </w:rPr>
        <w:t>]</w:t>
      </w:r>
      <w:r w:rsidR="00ED3532">
        <w:rPr>
          <w:lang w:val="nb-NO"/>
        </w:rPr>
        <w:t>. D</w:t>
      </w:r>
      <w:r w:rsidR="00DF3938">
        <w:rPr>
          <w:lang w:val="nb-NO"/>
        </w:rPr>
        <w:t xml:space="preserve">e har også en ressurs som beskriver </w:t>
      </w:r>
      <w:r w:rsidR="0027470D">
        <w:rPr>
          <w:lang w:val="nb-NO"/>
        </w:rPr>
        <w:t>hvordan du lager e</w:t>
      </w:r>
      <w:r w:rsidR="00ED3532">
        <w:rPr>
          <w:lang w:val="nb-NO"/>
        </w:rPr>
        <w:t>n</w:t>
      </w:r>
      <w:r w:rsidR="0027470D">
        <w:rPr>
          <w:lang w:val="nb-NO"/>
        </w:rPr>
        <w:t xml:space="preserve"> transkrip</w:t>
      </w:r>
      <w:r w:rsidR="00E71632">
        <w:rPr>
          <w:lang w:val="nb-NO"/>
        </w:rPr>
        <w:t>sjon</w:t>
      </w:r>
      <w:r w:rsidR="0027470D">
        <w:rPr>
          <w:lang w:val="nb-NO"/>
        </w:rPr>
        <w:t xml:space="preserve"> basert på å konvertere lyd til tekst [2</w:t>
      </w:r>
      <w:r w:rsidR="00B20576">
        <w:rPr>
          <w:lang w:val="nb-NO"/>
        </w:rPr>
        <w:t>3</w:t>
      </w:r>
      <w:r w:rsidR="0027470D">
        <w:rPr>
          <w:lang w:val="nb-NO"/>
        </w:rPr>
        <w:t>]</w:t>
      </w:r>
    </w:p>
    <w:p w14:paraId="372C8748" w14:textId="77777777" w:rsidR="00657CAB" w:rsidRPr="00C535D8" w:rsidRDefault="00657CAB" w:rsidP="00657CAB">
      <w:pPr>
        <w:pStyle w:val="Overskrift1"/>
        <w:rPr>
          <w:lang w:val="nb-NO"/>
        </w:rPr>
      </w:pPr>
      <w:bookmarkStart w:id="3" w:name="_Toc164672105"/>
      <w:r w:rsidRPr="00C535D8">
        <w:rPr>
          <w:lang w:val="nb-NO"/>
        </w:rPr>
        <w:t>Oppsummering og videre framdrift</w:t>
      </w:r>
      <w:bookmarkEnd w:id="3"/>
    </w:p>
    <w:p w14:paraId="3B32419B" w14:textId="7E0AE09C" w:rsidR="0077700D" w:rsidRDefault="004A143F" w:rsidP="00657CAB">
      <w:pPr>
        <w:rPr>
          <w:lang w:val="nb-NO"/>
        </w:rPr>
      </w:pPr>
      <w:r>
        <w:rPr>
          <w:lang w:val="nb-NO"/>
        </w:rPr>
        <w:t xml:space="preserve">Mange tekniske løsninger for live synstolking er testet i prosjektene Synstolking i klasserommet og </w:t>
      </w:r>
      <w:proofErr w:type="spellStart"/>
      <w:r>
        <w:rPr>
          <w:lang w:val="nb-NO"/>
        </w:rPr>
        <w:t>SmartTolk</w:t>
      </w:r>
      <w:proofErr w:type="spellEnd"/>
      <w:r>
        <w:rPr>
          <w:lang w:val="nb-NO"/>
        </w:rPr>
        <w:t xml:space="preserve">. Kun </w:t>
      </w:r>
      <w:r w:rsidR="0077700D">
        <w:rPr>
          <w:lang w:val="nb-NO"/>
        </w:rPr>
        <w:t xml:space="preserve">to </w:t>
      </w:r>
      <w:r>
        <w:rPr>
          <w:lang w:val="nb-NO"/>
        </w:rPr>
        <w:t xml:space="preserve">av disse vurderes som hensiktsmessig </w:t>
      </w:r>
      <w:r w:rsidR="0077700D">
        <w:rPr>
          <w:lang w:val="nb-NO"/>
        </w:rPr>
        <w:t xml:space="preserve">å teste med tanke på tekstbasert live synstolking: </w:t>
      </w:r>
    </w:p>
    <w:p w14:paraId="19369AAB" w14:textId="5B11FD26" w:rsidR="0077700D" w:rsidRDefault="0077700D" w:rsidP="0077700D">
      <w:pPr>
        <w:pStyle w:val="Punktliste"/>
      </w:pPr>
      <w:proofErr w:type="spellStart"/>
      <w:r>
        <w:t>VDO</w:t>
      </w:r>
      <w:r w:rsidR="001E3EC9">
        <w:t>.</w:t>
      </w:r>
      <w:r>
        <w:t>ninja</w:t>
      </w:r>
      <w:proofErr w:type="spellEnd"/>
    </w:p>
    <w:p w14:paraId="0489A986" w14:textId="053DBF5B" w:rsidR="001A2F89" w:rsidRDefault="0077700D" w:rsidP="0077700D">
      <w:pPr>
        <w:pStyle w:val="Punktliste"/>
      </w:pPr>
      <w:proofErr w:type="spellStart"/>
      <w:r>
        <w:t>Text</w:t>
      </w:r>
      <w:proofErr w:type="spellEnd"/>
      <w:r>
        <w:t xml:space="preserve"> </w:t>
      </w:r>
      <w:proofErr w:type="spellStart"/>
      <w:r>
        <w:t>on</w:t>
      </w:r>
      <w:proofErr w:type="spellEnd"/>
      <w:r>
        <w:t xml:space="preserve"> tap</w:t>
      </w:r>
    </w:p>
    <w:p w14:paraId="3E76B31D" w14:textId="046B6D7F" w:rsidR="001174A1" w:rsidRDefault="001174A1" w:rsidP="00657CAB">
      <w:pPr>
        <w:rPr>
          <w:lang w:val="nb-NO"/>
        </w:rPr>
      </w:pPr>
      <w:r>
        <w:rPr>
          <w:lang w:val="nb-NO"/>
        </w:rPr>
        <w:t>Vi har foretatt målrettede nettsøk for å finne fram til andre aktuelle tekniske løsninger, men fant ingen.</w:t>
      </w:r>
      <w:r w:rsidR="00880D6B">
        <w:rPr>
          <w:lang w:val="nb-NO"/>
        </w:rPr>
        <w:t xml:space="preserve"> Derimot frambrakte nettsøkene kunnskap </w:t>
      </w:r>
      <w:r w:rsidR="0077700D">
        <w:rPr>
          <w:lang w:val="nb-NO"/>
        </w:rPr>
        <w:t>om tekniske løsninger for tekstbasert forhåndsinnspilt synstolking.</w:t>
      </w:r>
      <w:r w:rsidR="009D7B98">
        <w:rPr>
          <w:lang w:val="nb-NO"/>
        </w:rPr>
        <w:t xml:space="preserve"> Selv om </w:t>
      </w:r>
      <w:proofErr w:type="spellStart"/>
      <w:r w:rsidR="009D7B98">
        <w:rPr>
          <w:lang w:val="nb-NO"/>
        </w:rPr>
        <w:t>hovedsøkelyset</w:t>
      </w:r>
      <w:proofErr w:type="spellEnd"/>
      <w:r w:rsidR="009D7B98">
        <w:rPr>
          <w:lang w:val="nb-NO"/>
        </w:rPr>
        <w:t xml:space="preserve"> er tekstbasert live synstolking, </w:t>
      </w:r>
      <w:r w:rsidR="00B06855" w:rsidRPr="00B06855">
        <w:rPr>
          <w:lang w:val="nb-NO"/>
        </w:rPr>
        <w:t xml:space="preserve">kan </w:t>
      </w:r>
      <w:r w:rsidR="009D7B98">
        <w:rPr>
          <w:lang w:val="nb-NO"/>
        </w:rPr>
        <w:t xml:space="preserve">det </w:t>
      </w:r>
      <w:r w:rsidR="00B06855" w:rsidRPr="00B06855">
        <w:rPr>
          <w:lang w:val="nb-NO"/>
        </w:rPr>
        <w:t>være av interesse å vurdere om de tekniske løsningene for tekstbasert forhåndsinnspilt synstolking kan hjelpe oss til å finne gode løsninger for tekstbasert live synstolking.</w:t>
      </w:r>
      <w:r w:rsidR="009D7B98">
        <w:rPr>
          <w:lang w:val="nb-NO"/>
        </w:rPr>
        <w:t xml:space="preserve"> </w:t>
      </w:r>
      <w:r w:rsidR="003E7CD6">
        <w:rPr>
          <w:lang w:val="nb-NO"/>
        </w:rPr>
        <w:t xml:space="preserve">Noe avspilling av tekstbasert forhåndsinnspilt synstolking ved hjelp av </w:t>
      </w:r>
      <w:proofErr w:type="spellStart"/>
      <w:r w:rsidR="003E7CD6">
        <w:rPr>
          <w:lang w:val="nb-NO"/>
        </w:rPr>
        <w:t>Vimeo</w:t>
      </w:r>
      <w:proofErr w:type="spellEnd"/>
      <w:r w:rsidR="003E7CD6">
        <w:rPr>
          <w:lang w:val="nb-NO"/>
        </w:rPr>
        <w:t xml:space="preserve"> tyder på. </w:t>
      </w:r>
      <w:r w:rsidR="009D7B98">
        <w:rPr>
          <w:lang w:val="nb-NO"/>
        </w:rPr>
        <w:t xml:space="preserve">Derfor vil </w:t>
      </w:r>
      <w:r w:rsidR="006C1891">
        <w:rPr>
          <w:lang w:val="nb-NO"/>
        </w:rPr>
        <w:t>vi se nærmere på om det vil være hensiktsmessig å inkludere disse løsningene i testingen.</w:t>
      </w:r>
    </w:p>
    <w:p w14:paraId="3663F851" w14:textId="50442BDA" w:rsidR="000077C1" w:rsidRDefault="006C1891" w:rsidP="006C1891">
      <w:pPr>
        <w:rPr>
          <w:lang w:val="nb-NO"/>
        </w:rPr>
      </w:pPr>
      <w:r>
        <w:rPr>
          <w:lang w:val="nb-NO"/>
        </w:rPr>
        <w:t xml:space="preserve">I kunnskapsinnsamlingen har vi inkludert kilder som tar for seg hva du bør legge vekt på når du </w:t>
      </w:r>
      <w:proofErr w:type="spellStart"/>
      <w:r>
        <w:rPr>
          <w:lang w:val="nb-NO"/>
        </w:rPr>
        <w:t>synstolker</w:t>
      </w:r>
      <w:proofErr w:type="spellEnd"/>
      <w:r>
        <w:rPr>
          <w:lang w:val="nb-NO"/>
        </w:rPr>
        <w:t xml:space="preserve"> for kombinert syns- og hørselshemmede. Selv om disse kildene sier lite om tekniske løsninger for tekstbasert live synstolking, vurderer vi at de er nyttige å kjenne til fordi de gir oss </w:t>
      </w:r>
      <w:r>
        <w:rPr>
          <w:lang w:val="nb-NO"/>
        </w:rPr>
        <w:lastRenderedPageBreak/>
        <w:t xml:space="preserve">kunnskap om hva premissene bør være for tekstbasert live synstolking, og på grunn av at de </w:t>
      </w:r>
      <w:r w:rsidR="000077C1">
        <w:rPr>
          <w:lang w:val="nb-NO"/>
        </w:rPr>
        <w:t xml:space="preserve">legger et grunnlag for hva som skal til for å </w:t>
      </w:r>
      <w:r>
        <w:rPr>
          <w:lang w:val="nb-NO"/>
        </w:rPr>
        <w:t xml:space="preserve">levere synstolking med høy faglig kvalitet til kombinert syns- og hørselshemmede. </w:t>
      </w:r>
    </w:p>
    <w:p w14:paraId="471AE8FB" w14:textId="62532A7A" w:rsidR="00C40F19" w:rsidRDefault="00657CAB" w:rsidP="00657CAB">
      <w:pPr>
        <w:rPr>
          <w:lang w:val="nb-NO"/>
        </w:rPr>
      </w:pPr>
      <w:r w:rsidRPr="00C535D8">
        <w:rPr>
          <w:lang w:val="nb-NO"/>
        </w:rPr>
        <w:t xml:space="preserve">Neste steg i prosjektet er å </w:t>
      </w:r>
      <w:r w:rsidR="000077C1">
        <w:rPr>
          <w:lang w:val="nb-NO"/>
        </w:rPr>
        <w:t xml:space="preserve">teste de aktuelle tekniske løsningene for tekstbasert </w:t>
      </w:r>
      <w:r w:rsidR="00C40F19">
        <w:rPr>
          <w:lang w:val="nb-NO"/>
        </w:rPr>
        <w:t xml:space="preserve">live synstolking. Med bakgrunn i testingen vil vi deretter </w:t>
      </w:r>
      <w:r w:rsidR="00150232">
        <w:rPr>
          <w:lang w:val="nb-NO"/>
        </w:rPr>
        <w:t>forsøke</w:t>
      </w:r>
      <w:r w:rsidR="00C40F19">
        <w:rPr>
          <w:lang w:val="nb-NO"/>
        </w:rPr>
        <w:t xml:space="preserve"> å ta fram en så </w:t>
      </w:r>
      <w:r w:rsidR="00C40F19" w:rsidRPr="00C40F19">
        <w:rPr>
          <w:lang w:val="nb-NO"/>
        </w:rPr>
        <w:t xml:space="preserve">fullverdig løsning </w:t>
      </w:r>
      <w:r w:rsidR="00C40F19">
        <w:rPr>
          <w:lang w:val="nb-NO"/>
        </w:rPr>
        <w:t>som mulig</w:t>
      </w:r>
      <w:r w:rsidR="00C40F19" w:rsidRPr="00C40F19">
        <w:rPr>
          <w:lang w:val="nb-NO"/>
        </w:rPr>
        <w:t>.</w:t>
      </w:r>
      <w:r w:rsidR="00C40F19">
        <w:rPr>
          <w:lang w:val="nb-NO"/>
        </w:rPr>
        <w:t xml:space="preserve"> I et prosjekt med så begrensede ressurser som dette, er det trolig at vi ikke kommer helt i mål. I så fall vil det være aktuelt </w:t>
      </w:r>
      <w:r w:rsidR="00C40F19" w:rsidRPr="00C40F19">
        <w:rPr>
          <w:lang w:val="nb-NO"/>
        </w:rPr>
        <w:t xml:space="preserve">å utforske hvilke internasjonale og nasjonale oppfølgingsprosjekter som er mulig å gå videre med; herunder også finansiering av slike prosjekter. </w:t>
      </w:r>
    </w:p>
    <w:p w14:paraId="2B8D729D" w14:textId="28B2B4D8" w:rsidR="00AA04A6" w:rsidRDefault="003208EC" w:rsidP="003208EC">
      <w:pPr>
        <w:pStyle w:val="Overskrift1"/>
        <w:rPr>
          <w:lang w:val="nb-NO"/>
        </w:rPr>
      </w:pPr>
      <w:bookmarkStart w:id="4" w:name="_Toc164672106"/>
      <w:r>
        <w:rPr>
          <w:lang w:val="nb-NO"/>
        </w:rPr>
        <w:t>Referanser</w:t>
      </w:r>
      <w:bookmarkEnd w:id="4"/>
    </w:p>
    <w:p w14:paraId="702919CD" w14:textId="626D5C3D" w:rsidR="00657CAB" w:rsidRPr="00ED3532" w:rsidRDefault="00657CAB" w:rsidP="00657CAB">
      <w:pPr>
        <w:rPr>
          <w:lang w:val="nn-NO"/>
        </w:rPr>
      </w:pPr>
      <w:r w:rsidRPr="00ED3532">
        <w:rPr>
          <w:lang w:val="nn-NO"/>
        </w:rPr>
        <w:t>[1] Prosjektet Live synstolking</w:t>
      </w:r>
      <w:r w:rsidR="00ED3532">
        <w:rPr>
          <w:lang w:val="nn-NO"/>
        </w:rPr>
        <w:br/>
      </w:r>
      <w:hyperlink r:id="rId13" w:history="1">
        <w:r w:rsidR="00ED3532" w:rsidRPr="00B55C23">
          <w:rPr>
            <w:rStyle w:val="Hyperkobling"/>
            <w:lang w:val="nn-NO"/>
          </w:rPr>
          <w:t>https://medialt.no/live-synstolking/</w:t>
        </w:r>
      </w:hyperlink>
      <w:r w:rsidR="00ED3532">
        <w:rPr>
          <w:lang w:val="nn-NO"/>
        </w:rPr>
        <w:t xml:space="preserve"> </w:t>
      </w:r>
    </w:p>
    <w:p w14:paraId="03E770A2" w14:textId="7FBDF724" w:rsidR="00657CAB" w:rsidRPr="00ED3532" w:rsidRDefault="00657CAB" w:rsidP="00657CAB">
      <w:pPr>
        <w:rPr>
          <w:lang w:val="nn-NO"/>
        </w:rPr>
      </w:pPr>
      <w:r w:rsidRPr="00ED3532">
        <w:rPr>
          <w:lang w:val="nn-NO"/>
        </w:rPr>
        <w:t xml:space="preserve">[2] Prosjektet </w:t>
      </w:r>
      <w:proofErr w:type="spellStart"/>
      <w:r w:rsidRPr="00ED3532">
        <w:rPr>
          <w:lang w:val="nn-NO"/>
        </w:rPr>
        <w:t>SmartTolk</w:t>
      </w:r>
      <w:proofErr w:type="spellEnd"/>
      <w:r w:rsidR="00ED3532">
        <w:rPr>
          <w:lang w:val="nn-NO"/>
        </w:rPr>
        <w:br/>
      </w:r>
      <w:hyperlink r:id="rId14" w:history="1">
        <w:r w:rsidR="00ED3532" w:rsidRPr="00B55C23">
          <w:rPr>
            <w:rStyle w:val="Hyperkobling"/>
            <w:lang w:val="nn-NO"/>
          </w:rPr>
          <w:t>https://medialt.no/smarttolk/</w:t>
        </w:r>
      </w:hyperlink>
      <w:r w:rsidR="00ED3532">
        <w:rPr>
          <w:lang w:val="nn-NO"/>
        </w:rPr>
        <w:t xml:space="preserve"> </w:t>
      </w:r>
    </w:p>
    <w:p w14:paraId="7389A47F" w14:textId="168E870D" w:rsidR="00657CAB" w:rsidRPr="00ED3532" w:rsidRDefault="00657CAB" w:rsidP="00657CAB">
      <w:pPr>
        <w:rPr>
          <w:lang w:val="nn-NO"/>
        </w:rPr>
      </w:pPr>
      <w:r w:rsidRPr="00ED3532">
        <w:rPr>
          <w:rStyle w:val="Hyperkobling"/>
          <w:color w:val="auto"/>
          <w:u w:val="none"/>
          <w:lang w:val="nn-NO"/>
        </w:rPr>
        <w:t>[3] Kunnskapsinnsamling: Live synstolking</w:t>
      </w:r>
      <w:r w:rsidR="00ED3532">
        <w:rPr>
          <w:rStyle w:val="Hyperkobling"/>
          <w:color w:val="auto"/>
          <w:u w:val="none"/>
          <w:lang w:val="nn-NO"/>
        </w:rPr>
        <w:br/>
      </w:r>
      <w:hyperlink r:id="rId15" w:history="1">
        <w:r w:rsidR="00ED3532" w:rsidRPr="00B55C23">
          <w:rPr>
            <w:rStyle w:val="Hyperkobling"/>
            <w:lang w:val="nn-NO"/>
          </w:rPr>
          <w:t>https://view.officeapps.live.com/op/view.aspx?src=https%3A%2F%2Fmedialt.no%2Fwp-content%2Fuploads%2F2024%2F03%2FKunnskapsinnsamling-Live-synstolking.docx&amp;wdOrigin=BROWSELINK</w:t>
        </w:r>
      </w:hyperlink>
      <w:r w:rsidR="00ED3532">
        <w:rPr>
          <w:lang w:val="nn-NO"/>
        </w:rPr>
        <w:t xml:space="preserve"> </w:t>
      </w:r>
    </w:p>
    <w:p w14:paraId="63D3F83C" w14:textId="65EE66D0" w:rsidR="00657CAB" w:rsidRPr="00ED3532" w:rsidRDefault="00657CAB" w:rsidP="00657CAB">
      <w:pPr>
        <w:rPr>
          <w:lang w:val="nn-NO"/>
        </w:rPr>
      </w:pPr>
      <w:r w:rsidRPr="00ED3532">
        <w:rPr>
          <w:rStyle w:val="Hyperkobling"/>
          <w:color w:val="auto"/>
          <w:u w:val="none"/>
          <w:lang w:val="nn-NO"/>
        </w:rPr>
        <w:t>[4] Prosjektet Synstolking i klasserommet</w:t>
      </w:r>
      <w:r w:rsidR="00ED3532">
        <w:rPr>
          <w:rStyle w:val="Hyperkobling"/>
          <w:color w:val="auto"/>
          <w:u w:val="none"/>
          <w:lang w:val="nn-NO"/>
        </w:rPr>
        <w:br/>
      </w:r>
      <w:hyperlink r:id="rId16" w:history="1">
        <w:r w:rsidR="00ED3532" w:rsidRPr="00B55C23">
          <w:rPr>
            <w:rStyle w:val="Hyperkobling"/>
            <w:lang w:val="nn-NO"/>
          </w:rPr>
          <w:t>https://medialt.no/synstolking-i-klasserommet/</w:t>
        </w:r>
      </w:hyperlink>
    </w:p>
    <w:p w14:paraId="1BF9558D" w14:textId="3C47F90B" w:rsidR="00657CAB" w:rsidRPr="00E71632" w:rsidRDefault="00657CAB" w:rsidP="00657CAB">
      <w:pPr>
        <w:rPr>
          <w:rStyle w:val="Hyperkobling"/>
          <w:color w:val="auto"/>
          <w:u w:val="none"/>
          <w:lang w:val="nn-NO"/>
        </w:rPr>
      </w:pPr>
      <w:r w:rsidRPr="00E71632">
        <w:rPr>
          <w:rStyle w:val="Hyperkobling"/>
          <w:color w:val="auto"/>
          <w:u w:val="none"/>
          <w:lang w:val="nn-NO"/>
        </w:rPr>
        <w:t xml:space="preserve">[5] Appen </w:t>
      </w:r>
      <w:proofErr w:type="spellStart"/>
      <w:r w:rsidRPr="00E71632">
        <w:rPr>
          <w:rStyle w:val="Hyperkobling"/>
          <w:color w:val="auto"/>
          <w:u w:val="none"/>
          <w:lang w:val="nn-NO"/>
        </w:rPr>
        <w:t>Speekie</w:t>
      </w:r>
      <w:proofErr w:type="spellEnd"/>
      <w:r w:rsidR="00ED3532" w:rsidRPr="00E71632">
        <w:rPr>
          <w:rStyle w:val="Hyperkobling"/>
          <w:color w:val="auto"/>
          <w:u w:val="none"/>
          <w:lang w:val="nn-NO"/>
        </w:rPr>
        <w:br/>
      </w:r>
      <w:hyperlink r:id="rId17" w:history="1">
        <w:r w:rsidR="00ED3532" w:rsidRPr="00E71632">
          <w:rPr>
            <w:rStyle w:val="Hyperkobling"/>
            <w:lang w:val="nn-NO"/>
          </w:rPr>
          <w:t>https://www.smartja.no/tips/app-demoer/speekie/</w:t>
        </w:r>
      </w:hyperlink>
      <w:r w:rsidR="00ED3532" w:rsidRPr="00E71632">
        <w:rPr>
          <w:rStyle w:val="Hyperkobling"/>
          <w:color w:val="auto"/>
          <w:u w:val="none"/>
          <w:lang w:val="nn-NO"/>
        </w:rPr>
        <w:t xml:space="preserve"> </w:t>
      </w:r>
    </w:p>
    <w:p w14:paraId="5460854E" w14:textId="4CE5EDA3" w:rsidR="00320578" w:rsidRPr="00E71632" w:rsidRDefault="00320578" w:rsidP="00657CAB">
      <w:pPr>
        <w:rPr>
          <w:rStyle w:val="Hyperkobling"/>
          <w:color w:val="auto"/>
          <w:u w:val="none"/>
          <w:lang w:val="nn-NO"/>
        </w:rPr>
      </w:pPr>
      <w:r w:rsidRPr="00E71632">
        <w:rPr>
          <w:rStyle w:val="Hyperkobling"/>
          <w:color w:val="auto"/>
          <w:u w:val="none"/>
          <w:lang w:val="nn-NO"/>
        </w:rPr>
        <w:t xml:space="preserve">[6] </w:t>
      </w:r>
      <w:proofErr w:type="spellStart"/>
      <w:r w:rsidRPr="00E71632">
        <w:rPr>
          <w:rStyle w:val="Hyperkobling"/>
          <w:color w:val="auto"/>
          <w:u w:val="none"/>
          <w:lang w:val="nn-NO"/>
        </w:rPr>
        <w:t>Løsningen</w:t>
      </w:r>
      <w:proofErr w:type="spellEnd"/>
      <w:r w:rsidRPr="00E71632">
        <w:rPr>
          <w:rStyle w:val="Hyperkobling"/>
          <w:color w:val="auto"/>
          <w:u w:val="none"/>
          <w:lang w:val="nn-NO"/>
        </w:rPr>
        <w:t xml:space="preserve"> </w:t>
      </w:r>
      <w:proofErr w:type="spellStart"/>
      <w:r w:rsidRPr="00E71632">
        <w:rPr>
          <w:rStyle w:val="Hyperkobling"/>
          <w:color w:val="auto"/>
          <w:u w:val="none"/>
          <w:lang w:val="nn-NO"/>
        </w:rPr>
        <w:t>SmartTolk</w:t>
      </w:r>
      <w:proofErr w:type="spellEnd"/>
      <w:r w:rsidR="00ED3532" w:rsidRPr="00E71632">
        <w:rPr>
          <w:rStyle w:val="Hyperkobling"/>
          <w:color w:val="auto"/>
          <w:u w:val="none"/>
          <w:lang w:val="nn-NO"/>
        </w:rPr>
        <w:t xml:space="preserve"> </w:t>
      </w:r>
      <w:r w:rsidR="00ED3532" w:rsidRPr="00E71632">
        <w:rPr>
          <w:rStyle w:val="Hyperkobling"/>
          <w:color w:val="auto"/>
          <w:u w:val="none"/>
          <w:lang w:val="nn-NO"/>
        </w:rPr>
        <w:br/>
      </w:r>
      <w:hyperlink r:id="rId18" w:history="1">
        <w:r w:rsidR="00ED3532" w:rsidRPr="00E71632">
          <w:rPr>
            <w:rStyle w:val="Hyperkobling"/>
            <w:lang w:val="nn-NO"/>
          </w:rPr>
          <w:t>www.smarttolk.no</w:t>
        </w:r>
      </w:hyperlink>
      <w:r w:rsidR="00ED3532" w:rsidRPr="00E71632">
        <w:rPr>
          <w:rStyle w:val="Hyperkobling"/>
          <w:color w:val="auto"/>
          <w:u w:val="none"/>
          <w:lang w:val="nn-NO"/>
        </w:rPr>
        <w:t xml:space="preserve">  </w:t>
      </w:r>
    </w:p>
    <w:p w14:paraId="79658B1E" w14:textId="0E97D388" w:rsidR="00657CAB" w:rsidRPr="00E71632" w:rsidRDefault="00657CAB" w:rsidP="00657CAB">
      <w:pPr>
        <w:rPr>
          <w:lang w:val="nn-NO"/>
        </w:rPr>
      </w:pPr>
      <w:r w:rsidRPr="00E71632">
        <w:rPr>
          <w:rStyle w:val="Hyperkobling"/>
          <w:color w:val="auto"/>
          <w:u w:val="none"/>
          <w:lang w:val="nn-NO"/>
        </w:rPr>
        <w:t>[</w:t>
      </w:r>
      <w:r w:rsidR="00320578" w:rsidRPr="00E71632">
        <w:rPr>
          <w:rStyle w:val="Hyperkobling"/>
          <w:color w:val="auto"/>
          <w:u w:val="none"/>
          <w:lang w:val="nn-NO"/>
        </w:rPr>
        <w:t>7</w:t>
      </w:r>
      <w:r w:rsidRPr="00E71632">
        <w:rPr>
          <w:rStyle w:val="Hyperkobling"/>
          <w:color w:val="auto"/>
          <w:u w:val="none"/>
          <w:lang w:val="nn-NO"/>
        </w:rPr>
        <w:t>]</w:t>
      </w:r>
      <w:r w:rsidR="001E3EC9" w:rsidRPr="00E71632">
        <w:rPr>
          <w:rStyle w:val="Hyperkobling"/>
          <w:color w:val="auto"/>
          <w:u w:val="none"/>
          <w:lang w:val="nn-NO"/>
        </w:rPr>
        <w:t xml:space="preserve"> </w:t>
      </w:r>
      <w:r w:rsidRPr="00E71632">
        <w:rPr>
          <w:lang w:val="nn-NO"/>
        </w:rPr>
        <w:t xml:space="preserve">Kunnskapsinnsamling </w:t>
      </w:r>
      <w:proofErr w:type="spellStart"/>
      <w:r w:rsidRPr="00E71632">
        <w:rPr>
          <w:lang w:val="nn-NO"/>
        </w:rPr>
        <w:t>SmartTolk</w:t>
      </w:r>
      <w:proofErr w:type="spellEnd"/>
      <w:r w:rsidR="00ED3532" w:rsidRPr="00E71632">
        <w:rPr>
          <w:lang w:val="nn-NO"/>
        </w:rPr>
        <w:t xml:space="preserve"> </w:t>
      </w:r>
      <w:r w:rsidR="00ED3532" w:rsidRPr="00E71632">
        <w:rPr>
          <w:lang w:val="nn-NO"/>
        </w:rPr>
        <w:br/>
      </w:r>
      <w:hyperlink r:id="rId19" w:history="1">
        <w:r w:rsidR="00ED3532" w:rsidRPr="00E71632">
          <w:rPr>
            <w:rStyle w:val="Hyperkobling"/>
            <w:lang w:val="nn-NO"/>
          </w:rPr>
          <w:t>https://view.officeapps.live.com/op/view.aspx?src=https%3A%2F%2Fmedialt.no%2Fwp-content%2Fuploads%2F2024%2F01%2FKunnskapsinnsamling_SmartTolk.docx&amp;wdOrigin=BROWSELINK</w:t>
        </w:r>
      </w:hyperlink>
      <w:r w:rsidR="00ED3532" w:rsidRPr="00E71632">
        <w:rPr>
          <w:lang w:val="nn-NO"/>
        </w:rPr>
        <w:t xml:space="preserve"> </w:t>
      </w:r>
    </w:p>
    <w:p w14:paraId="555A9D0B" w14:textId="397F7164" w:rsidR="0096767F" w:rsidRPr="00E71632" w:rsidRDefault="00320578" w:rsidP="00657CAB">
      <w:pPr>
        <w:rPr>
          <w:lang w:val="nn-NO"/>
        </w:rPr>
      </w:pPr>
      <w:r w:rsidRPr="00E71632">
        <w:rPr>
          <w:rStyle w:val="Hyperkobling"/>
          <w:color w:val="auto"/>
          <w:u w:val="none"/>
          <w:lang w:val="nn-NO"/>
        </w:rPr>
        <w:t>[8]</w:t>
      </w:r>
      <w:r w:rsidR="0096767F" w:rsidRPr="00E71632">
        <w:rPr>
          <w:rStyle w:val="Hyperkobling"/>
          <w:color w:val="auto"/>
          <w:u w:val="none"/>
          <w:lang w:val="nn-NO"/>
        </w:rPr>
        <w:t xml:space="preserve"> Rapporten Test av ekstern synstolking</w:t>
      </w:r>
      <w:r w:rsidR="001E3EC9" w:rsidRPr="00E71632">
        <w:rPr>
          <w:rStyle w:val="Hyperkobling"/>
          <w:color w:val="auto"/>
          <w:u w:val="none"/>
          <w:lang w:val="nn-NO"/>
        </w:rPr>
        <w:t xml:space="preserve"> </w:t>
      </w:r>
      <w:r w:rsidR="001E3EC9" w:rsidRPr="00E71632">
        <w:rPr>
          <w:rStyle w:val="Hyperkobling"/>
          <w:color w:val="auto"/>
          <w:u w:val="none"/>
          <w:lang w:val="nn-NO"/>
        </w:rPr>
        <w:br/>
      </w:r>
      <w:hyperlink r:id="rId20" w:history="1">
        <w:r w:rsidR="001E3EC9" w:rsidRPr="00E71632">
          <w:rPr>
            <w:rStyle w:val="Hyperkobling"/>
            <w:lang w:val="nn-NO"/>
          </w:rPr>
          <w:t>https://view.officeapps.live.com/op/view.aspx?src=https%3A%2F%2Fmedialt.no%2Fwp-content%2Fuploads%2F2024%2F01%2FTest_av_ekstern_synstolking.docx&amp;wdOrigin=BROWSELINK</w:t>
        </w:r>
      </w:hyperlink>
      <w:r w:rsidR="001E3EC9" w:rsidRPr="00E71632">
        <w:rPr>
          <w:lang w:val="nn-NO"/>
        </w:rPr>
        <w:t xml:space="preserve"> </w:t>
      </w:r>
    </w:p>
    <w:p w14:paraId="1BF2C0C0" w14:textId="3AC83ACB" w:rsidR="00320578" w:rsidRPr="001E3EC9" w:rsidRDefault="00320578" w:rsidP="00657CAB">
      <w:r w:rsidRPr="00ED3532">
        <w:t xml:space="preserve">[9] </w:t>
      </w:r>
      <w:proofErr w:type="spellStart"/>
      <w:r w:rsidRPr="00ED3532">
        <w:t>LiveVoice</w:t>
      </w:r>
      <w:proofErr w:type="spellEnd"/>
      <w:r w:rsidR="001E3EC9">
        <w:t xml:space="preserve"> </w:t>
      </w:r>
      <w:r w:rsidR="001E3EC9">
        <w:br/>
      </w:r>
      <w:hyperlink r:id="rId21" w:history="1">
        <w:r w:rsidR="001E3EC9" w:rsidRPr="00B55C23">
          <w:rPr>
            <w:rStyle w:val="Hyperkobling"/>
          </w:rPr>
          <w:t>https://livevoice.io/en</w:t>
        </w:r>
      </w:hyperlink>
      <w:r w:rsidR="001E3EC9">
        <w:rPr>
          <w:rStyle w:val="Hyperkobling"/>
          <w:color w:val="auto"/>
          <w:u w:val="none"/>
        </w:rPr>
        <w:t xml:space="preserve"> </w:t>
      </w:r>
    </w:p>
    <w:p w14:paraId="571AF93B" w14:textId="77777777" w:rsidR="001E3EC9" w:rsidRDefault="0096767F" w:rsidP="00657CAB">
      <w:r w:rsidRPr="00ED3532">
        <w:t>[10]</w:t>
      </w:r>
      <w:r w:rsidR="00867EDB" w:rsidRPr="00ED3532">
        <w:t xml:space="preserve"> Tex ton tap</w:t>
      </w:r>
      <w:r w:rsidR="001E3EC9">
        <w:t xml:space="preserve"> </w:t>
      </w:r>
      <w:r w:rsidR="001E3EC9">
        <w:br/>
      </w:r>
      <w:hyperlink r:id="rId22" w:history="1">
        <w:r w:rsidR="001E3EC9" w:rsidRPr="00B55C23">
          <w:rPr>
            <w:rStyle w:val="Hyperkobling"/>
          </w:rPr>
          <w:t>https://www.text-on-tap.live/</w:t>
        </w:r>
      </w:hyperlink>
      <w:r w:rsidR="001E3EC9">
        <w:t xml:space="preserve"> </w:t>
      </w:r>
    </w:p>
    <w:p w14:paraId="3589B1C8" w14:textId="675CB0B8" w:rsidR="00867EDB" w:rsidRPr="00ED3532" w:rsidRDefault="00867EDB" w:rsidP="00657CAB">
      <w:r w:rsidRPr="00ED3532">
        <w:t>[11]</w:t>
      </w:r>
      <w:r w:rsidR="00616166" w:rsidRPr="00ED3532">
        <w:t xml:space="preserve"> Able player</w:t>
      </w:r>
      <w:r w:rsidR="001E3EC9">
        <w:t xml:space="preserve"> </w:t>
      </w:r>
      <w:r w:rsidR="001E3EC9">
        <w:br/>
      </w:r>
      <w:hyperlink r:id="rId23" w:history="1">
        <w:r w:rsidR="001E3EC9" w:rsidRPr="00B55C23">
          <w:rPr>
            <w:rStyle w:val="Hyperkobling"/>
          </w:rPr>
          <w:t>https://ableplayer.github.io/ableplayer/</w:t>
        </w:r>
      </w:hyperlink>
      <w:r w:rsidR="001E3EC9">
        <w:t xml:space="preserve"> </w:t>
      </w:r>
    </w:p>
    <w:p w14:paraId="5EF0AB95" w14:textId="6FE73470" w:rsidR="00616166" w:rsidRPr="00ED3532" w:rsidRDefault="00616166" w:rsidP="00616166">
      <w:pPr>
        <w:rPr>
          <w:lang w:val="nb-NO"/>
        </w:rPr>
      </w:pPr>
      <w:r w:rsidRPr="00ED3532">
        <w:rPr>
          <w:lang w:val="nb-NO"/>
        </w:rPr>
        <w:lastRenderedPageBreak/>
        <w:t>[12] Norsk eksempel på forhåndsinnspilt tekstbasert synstolking</w:t>
      </w:r>
      <w:r w:rsidR="001E3EC9">
        <w:rPr>
          <w:lang w:val="nb-NO"/>
        </w:rPr>
        <w:t xml:space="preserve"> </w:t>
      </w:r>
      <w:r w:rsidR="001E3EC9">
        <w:rPr>
          <w:lang w:val="nb-NO"/>
        </w:rPr>
        <w:br/>
      </w:r>
      <w:hyperlink r:id="rId24" w:history="1">
        <w:r w:rsidR="001E3EC9" w:rsidRPr="00B55C23">
          <w:rPr>
            <w:rStyle w:val="Hyperkobling"/>
            <w:lang w:val="nb-NO"/>
          </w:rPr>
          <w:t>https://mortentollefsen.no/video/video.html?json=funksjonshemmede-dyr&amp;fbclid=IwAR0rHULWW_gEDylRAVJ84cMep8lvnVpJ3L4y6X2h-2tikoNvkqD9WZfyWPo</w:t>
        </w:r>
      </w:hyperlink>
      <w:r w:rsidR="001E3EC9">
        <w:rPr>
          <w:lang w:val="nb-NO"/>
        </w:rPr>
        <w:t xml:space="preserve"> </w:t>
      </w:r>
    </w:p>
    <w:p w14:paraId="24277AA4" w14:textId="66A81611" w:rsidR="00616166" w:rsidRPr="00ED3532" w:rsidRDefault="00616166" w:rsidP="00657CAB">
      <w:pPr>
        <w:rPr>
          <w:rStyle w:val="Hyperkobling"/>
          <w:color w:val="auto"/>
          <w:u w:val="none"/>
          <w:lang w:val="nb-NO"/>
        </w:rPr>
      </w:pPr>
      <w:r w:rsidRPr="00ED3532">
        <w:rPr>
          <w:rStyle w:val="Hyperkobling"/>
          <w:color w:val="auto"/>
          <w:u w:val="none"/>
          <w:lang w:val="nb-NO"/>
        </w:rPr>
        <w:t>[13] Om synstolking på aksel.nav.no</w:t>
      </w:r>
      <w:r w:rsidR="001E3EC9">
        <w:rPr>
          <w:rStyle w:val="Hyperkobling"/>
          <w:color w:val="auto"/>
          <w:u w:val="none"/>
          <w:lang w:val="nb-NO"/>
        </w:rPr>
        <w:t xml:space="preserve"> </w:t>
      </w:r>
      <w:r w:rsidR="001E3EC9">
        <w:rPr>
          <w:rStyle w:val="Hyperkobling"/>
          <w:color w:val="auto"/>
          <w:u w:val="none"/>
          <w:lang w:val="nb-NO"/>
        </w:rPr>
        <w:br/>
      </w:r>
      <w:hyperlink r:id="rId25" w:anchor="2e7c011067fb" w:history="1">
        <w:r w:rsidR="001E3EC9" w:rsidRPr="00B55C23">
          <w:rPr>
            <w:rStyle w:val="Hyperkobling"/>
            <w:lang w:val="nb-NO"/>
          </w:rPr>
          <w:t>https://aksel.nav.no/god-praksis/artikler/synstolking-av-video#2e7c011067fb</w:t>
        </w:r>
      </w:hyperlink>
      <w:r w:rsidR="001E3EC9">
        <w:rPr>
          <w:rStyle w:val="Hyperkobling"/>
          <w:color w:val="auto"/>
          <w:u w:val="none"/>
          <w:lang w:val="nb-NO"/>
        </w:rPr>
        <w:t xml:space="preserve"> </w:t>
      </w:r>
    </w:p>
    <w:p w14:paraId="57436C10" w14:textId="33D7357C" w:rsidR="008407E0" w:rsidRPr="00ED3532" w:rsidRDefault="008407E0" w:rsidP="008407E0">
      <w:pPr>
        <w:rPr>
          <w:lang w:val="nb-NO"/>
        </w:rPr>
      </w:pPr>
      <w:r w:rsidRPr="00ED3532">
        <w:rPr>
          <w:rStyle w:val="Hyperkobling"/>
          <w:color w:val="auto"/>
          <w:u w:val="none"/>
          <w:lang w:val="nb-NO"/>
        </w:rPr>
        <w:t xml:space="preserve">[14] </w:t>
      </w:r>
      <w:r w:rsidRPr="00ED3532">
        <w:rPr>
          <w:lang w:val="nb-NO"/>
        </w:rPr>
        <w:t>Eksempel på video der synstolkingen er et tekstalternativ på en nettside</w:t>
      </w:r>
      <w:r w:rsidR="001E3EC9">
        <w:rPr>
          <w:lang w:val="nb-NO"/>
        </w:rPr>
        <w:t xml:space="preserve"> </w:t>
      </w:r>
      <w:r w:rsidR="001E3EC9">
        <w:rPr>
          <w:lang w:val="nb-NO"/>
        </w:rPr>
        <w:br/>
      </w:r>
      <w:hyperlink r:id="rId26" w:history="1">
        <w:r w:rsidR="001E3EC9" w:rsidRPr="00B55C23">
          <w:rPr>
            <w:rStyle w:val="Hyperkobling"/>
            <w:lang w:val="nb-NO"/>
          </w:rPr>
          <w:t>https://medfodt.dovblindhet.helsekompetanse.no/?page_id=477</w:t>
        </w:r>
      </w:hyperlink>
      <w:r w:rsidR="001E3EC9">
        <w:rPr>
          <w:lang w:val="nb-NO"/>
        </w:rPr>
        <w:t xml:space="preserve"> </w:t>
      </w:r>
    </w:p>
    <w:p w14:paraId="284E34AC" w14:textId="155872E1" w:rsidR="00C43238" w:rsidRPr="001E3EC9" w:rsidRDefault="00C43238" w:rsidP="00657CAB">
      <w:pPr>
        <w:rPr>
          <w:rStyle w:val="Hyperkobling"/>
          <w:color w:val="auto"/>
          <w:u w:val="none"/>
        </w:rPr>
      </w:pPr>
      <w:r w:rsidRPr="00ED3532">
        <w:rPr>
          <w:rStyle w:val="Hyperkobling"/>
          <w:color w:val="auto"/>
          <w:u w:val="none"/>
        </w:rPr>
        <w:t xml:space="preserve">[15] Able Player demos </w:t>
      </w:r>
      <w:r w:rsidR="001E3EC9">
        <w:rPr>
          <w:rStyle w:val="Hyperkobling"/>
          <w:color w:val="auto"/>
          <w:u w:val="none"/>
        </w:rPr>
        <w:br/>
      </w:r>
      <w:hyperlink r:id="rId27" w:history="1">
        <w:r w:rsidR="001E3EC9" w:rsidRPr="00B55C23">
          <w:rPr>
            <w:rStyle w:val="Hyperkobling"/>
          </w:rPr>
          <w:t>https://ableplayer.github.io/ableplayer/demos/</w:t>
        </w:r>
      </w:hyperlink>
      <w:r w:rsidR="001E3EC9" w:rsidRPr="001E3EC9">
        <w:rPr>
          <w:rStyle w:val="Hyperkobling"/>
          <w:color w:val="auto"/>
          <w:u w:val="none"/>
        </w:rPr>
        <w:t xml:space="preserve"> </w:t>
      </w:r>
    </w:p>
    <w:p w14:paraId="1DF5B176" w14:textId="150F4CAA" w:rsidR="00C43238" w:rsidRDefault="00C43238" w:rsidP="00657CAB">
      <w:pPr>
        <w:rPr>
          <w:rStyle w:val="Hyperkobling"/>
          <w:color w:val="auto"/>
          <w:u w:val="none"/>
          <w:lang w:val="nb-NO"/>
        </w:rPr>
      </w:pPr>
      <w:r w:rsidRPr="00ED3532">
        <w:rPr>
          <w:rStyle w:val="Hyperkobling"/>
          <w:color w:val="auto"/>
          <w:u w:val="none"/>
          <w:lang w:val="nb-NO"/>
        </w:rPr>
        <w:t xml:space="preserve">[16] </w:t>
      </w:r>
      <w:r w:rsidR="001E3EC9">
        <w:rPr>
          <w:rStyle w:val="Hyperkobling"/>
          <w:color w:val="auto"/>
          <w:u w:val="none"/>
          <w:lang w:val="nb-NO"/>
        </w:rPr>
        <w:t>E</w:t>
      </w:r>
      <w:r w:rsidRPr="00ED3532">
        <w:rPr>
          <w:rStyle w:val="Hyperkobling"/>
          <w:color w:val="auto"/>
          <w:u w:val="none"/>
          <w:lang w:val="nb-NO"/>
        </w:rPr>
        <w:t>ksempel på forhåndsinnspilt tekstbasert synstolking</w:t>
      </w:r>
      <w:r w:rsidR="001E3EC9">
        <w:rPr>
          <w:rStyle w:val="Hyperkobling"/>
          <w:color w:val="auto"/>
          <w:u w:val="none"/>
          <w:lang w:val="nb-NO"/>
        </w:rPr>
        <w:br/>
      </w:r>
      <w:hyperlink r:id="rId28" w:history="1">
        <w:r w:rsidR="001E3EC9" w:rsidRPr="00B55C23">
          <w:rPr>
            <w:rStyle w:val="Hyperkobling"/>
            <w:lang w:val="nb-NO"/>
          </w:rPr>
          <w:t>https://ableplayer.github.io/ableplayer/demos/desc2.html</w:t>
        </w:r>
      </w:hyperlink>
      <w:r w:rsidR="001E3EC9">
        <w:rPr>
          <w:rStyle w:val="Hyperkobling"/>
          <w:color w:val="auto"/>
          <w:u w:val="none"/>
          <w:lang w:val="nb-NO"/>
        </w:rPr>
        <w:t xml:space="preserve"> </w:t>
      </w:r>
    </w:p>
    <w:p w14:paraId="30CEF63B" w14:textId="3CF9267F" w:rsidR="003E7CD6" w:rsidRDefault="003E7CD6" w:rsidP="00657CAB">
      <w:pPr>
        <w:rPr>
          <w:lang w:val="nb-NO"/>
        </w:rPr>
      </w:pPr>
      <w:r>
        <w:rPr>
          <w:rStyle w:val="Hyperkobling"/>
          <w:color w:val="auto"/>
          <w:u w:val="none"/>
          <w:lang w:val="nb-NO"/>
        </w:rPr>
        <w:t xml:space="preserve">[17] Eksempel på avspilling av synstolking ved hjelp av </w:t>
      </w:r>
      <w:proofErr w:type="spellStart"/>
      <w:r>
        <w:rPr>
          <w:lang w:val="nb-NO"/>
        </w:rPr>
        <w:t>Vimeo</w:t>
      </w:r>
      <w:proofErr w:type="spellEnd"/>
    </w:p>
    <w:p w14:paraId="41920793" w14:textId="32F14B7B" w:rsidR="003E7CD6" w:rsidRPr="00ED3532" w:rsidRDefault="003E7CD6" w:rsidP="00657CAB">
      <w:pPr>
        <w:rPr>
          <w:rStyle w:val="Hyperkobling"/>
          <w:color w:val="auto"/>
          <w:u w:val="none"/>
          <w:lang w:val="nb-NO"/>
        </w:rPr>
      </w:pPr>
      <w:r w:rsidRPr="003E7CD6">
        <w:rPr>
          <w:rStyle w:val="Hyperkobling"/>
          <w:color w:val="auto"/>
          <w:u w:val="none"/>
          <w:lang w:val="nb-NO"/>
        </w:rPr>
        <w:t>https://medialt.no/vare-tjenester/synstolking/</w:t>
      </w:r>
    </w:p>
    <w:p w14:paraId="5A5AF998" w14:textId="356EB5BB" w:rsidR="006B0339" w:rsidRPr="00ED3532" w:rsidRDefault="006B0339" w:rsidP="006B0339">
      <w:r w:rsidRPr="00ED3532">
        <w:rPr>
          <w:rStyle w:val="Hyperkobling"/>
          <w:color w:val="auto"/>
          <w:u w:val="none"/>
        </w:rPr>
        <w:t>[1</w:t>
      </w:r>
      <w:r w:rsidR="00B20576">
        <w:rPr>
          <w:rStyle w:val="Hyperkobling"/>
          <w:color w:val="auto"/>
          <w:u w:val="none"/>
        </w:rPr>
        <w:t>8</w:t>
      </w:r>
      <w:r w:rsidRPr="00ED3532">
        <w:rPr>
          <w:rStyle w:val="Hyperkobling"/>
          <w:color w:val="auto"/>
          <w:u w:val="none"/>
        </w:rPr>
        <w:t>] Audio Describing People and Portraits (2022) – Helen Keller Services</w:t>
      </w:r>
      <w:r w:rsidR="001E3EC9">
        <w:rPr>
          <w:rStyle w:val="Hyperkobling"/>
          <w:color w:val="auto"/>
          <w:u w:val="none"/>
        </w:rPr>
        <w:t xml:space="preserve"> </w:t>
      </w:r>
      <w:r w:rsidR="001E3EC9">
        <w:rPr>
          <w:rStyle w:val="Hyperkobling"/>
          <w:color w:val="auto"/>
          <w:u w:val="none"/>
        </w:rPr>
        <w:br/>
      </w:r>
      <w:hyperlink r:id="rId29" w:history="1">
        <w:r w:rsidR="001E3EC9" w:rsidRPr="00B55C23">
          <w:rPr>
            <w:rStyle w:val="Hyperkobling"/>
          </w:rPr>
          <w:t>https://www.helenkeller.org/audio-describing-people-and-portraits-2022/</w:t>
        </w:r>
      </w:hyperlink>
      <w:r w:rsidR="001E3EC9">
        <w:t xml:space="preserve"> </w:t>
      </w:r>
    </w:p>
    <w:p w14:paraId="69EA0E18" w14:textId="608CAE3D" w:rsidR="006B0339" w:rsidRPr="001E3EC9" w:rsidRDefault="006B0339" w:rsidP="006B0339">
      <w:r w:rsidRPr="00ED3532">
        <w:rPr>
          <w:rStyle w:val="Hyperkobling"/>
          <w:color w:val="auto"/>
          <w:u w:val="none"/>
        </w:rPr>
        <w:t>[1</w:t>
      </w:r>
      <w:r w:rsidR="00B20576">
        <w:rPr>
          <w:rStyle w:val="Hyperkobling"/>
          <w:color w:val="auto"/>
          <w:u w:val="none"/>
        </w:rPr>
        <w:t>9</w:t>
      </w:r>
      <w:r w:rsidRPr="00ED3532">
        <w:rPr>
          <w:rStyle w:val="Hyperkobling"/>
          <w:color w:val="auto"/>
          <w:u w:val="none"/>
        </w:rPr>
        <w:t>]</w:t>
      </w:r>
      <w:r w:rsidR="00114C46" w:rsidRPr="00ED3532">
        <w:t xml:space="preserve"> </w:t>
      </w:r>
      <w:r w:rsidR="00416149" w:rsidRPr="00ED3532">
        <w:t xml:space="preserve">Considerations </w:t>
      </w:r>
      <w:r w:rsidR="00114C46" w:rsidRPr="00ED3532">
        <w:rPr>
          <w:rStyle w:val="Hyperkobling"/>
          <w:color w:val="auto"/>
          <w:u w:val="none"/>
        </w:rPr>
        <w:t xml:space="preserve">for Providing AD to </w:t>
      </w:r>
      <w:proofErr w:type="spellStart"/>
      <w:r w:rsidR="00114C46" w:rsidRPr="00ED3532">
        <w:rPr>
          <w:rStyle w:val="Hyperkobling"/>
          <w:color w:val="auto"/>
          <w:u w:val="none"/>
        </w:rPr>
        <w:t>DeafBlind</w:t>
      </w:r>
      <w:proofErr w:type="spellEnd"/>
      <w:r w:rsidR="00114C46" w:rsidRPr="00ED3532">
        <w:rPr>
          <w:rStyle w:val="Hyperkobling"/>
          <w:color w:val="auto"/>
          <w:u w:val="none"/>
        </w:rPr>
        <w:t xml:space="preserve"> Tip-Sheet</w:t>
      </w:r>
      <w:r w:rsidR="001E3EC9">
        <w:rPr>
          <w:rStyle w:val="Hyperkobling"/>
          <w:color w:val="auto"/>
          <w:u w:val="none"/>
        </w:rPr>
        <w:t xml:space="preserve"> </w:t>
      </w:r>
      <w:r w:rsidR="001E3EC9">
        <w:rPr>
          <w:rStyle w:val="Hyperkobling"/>
          <w:color w:val="auto"/>
          <w:u w:val="none"/>
        </w:rPr>
        <w:br/>
      </w:r>
      <w:hyperlink r:id="rId30" w:history="1">
        <w:r w:rsidR="001E3EC9" w:rsidRPr="00B55C23">
          <w:rPr>
            <w:rStyle w:val="Hyperkobling"/>
          </w:rPr>
          <w:t>https://www.helenkeller.org/wp-content/uploads/2023/11/HKNC_Considerations-for-Providing-AD-to-DeafBlind-Tip-Sheet.pdf</w:t>
        </w:r>
      </w:hyperlink>
      <w:r w:rsidR="001E3EC9" w:rsidRPr="001E3EC9">
        <w:rPr>
          <w:rStyle w:val="Hyperkobling"/>
          <w:color w:val="auto"/>
          <w:u w:val="none"/>
        </w:rPr>
        <w:t xml:space="preserve"> </w:t>
      </w:r>
    </w:p>
    <w:p w14:paraId="0E5B859D" w14:textId="4A8FA4A0" w:rsidR="00657CAB" w:rsidRPr="001E3EC9" w:rsidRDefault="002A2EF5" w:rsidP="00657CAB">
      <w:r w:rsidRPr="00ED3532">
        <w:rPr>
          <w:rStyle w:val="Hyperkobling"/>
          <w:color w:val="auto"/>
          <w:u w:val="none"/>
        </w:rPr>
        <w:t>[</w:t>
      </w:r>
      <w:r w:rsidR="00B20576">
        <w:rPr>
          <w:rStyle w:val="Hyperkobling"/>
          <w:color w:val="auto"/>
          <w:u w:val="none"/>
        </w:rPr>
        <w:t>20</w:t>
      </w:r>
      <w:r w:rsidRPr="00ED3532">
        <w:rPr>
          <w:rStyle w:val="Hyperkobling"/>
          <w:color w:val="auto"/>
          <w:u w:val="none"/>
        </w:rPr>
        <w:t xml:space="preserve">] </w:t>
      </w:r>
      <w:r w:rsidRPr="00ED3532">
        <w:t xml:space="preserve">Guidelines for Making Videos Accessible for </w:t>
      </w:r>
      <w:proofErr w:type="spellStart"/>
      <w:r w:rsidRPr="00ED3532">
        <w:t>DeafBlind</w:t>
      </w:r>
      <w:proofErr w:type="spellEnd"/>
      <w:r w:rsidRPr="00ED3532">
        <w:t xml:space="preserve"> Viewers</w:t>
      </w:r>
      <w:r w:rsidR="001E3EC9">
        <w:t xml:space="preserve"> </w:t>
      </w:r>
      <w:r w:rsidR="001E3EC9">
        <w:br/>
      </w:r>
      <w:hyperlink r:id="rId31" w:history="1">
        <w:r w:rsidR="001E3EC9" w:rsidRPr="00B55C23">
          <w:rPr>
            <w:rStyle w:val="Hyperkobling"/>
          </w:rPr>
          <w:t>https://www.nationaldb.org/for-state-deaf-blind-projects/accessibility-toolkit/accessibile-content/</w:t>
        </w:r>
      </w:hyperlink>
      <w:r w:rsidR="001E3EC9" w:rsidRPr="001E3EC9">
        <w:rPr>
          <w:rStyle w:val="Hyperkobling"/>
          <w:color w:val="auto"/>
          <w:u w:val="none"/>
        </w:rPr>
        <w:t xml:space="preserve">  </w:t>
      </w:r>
    </w:p>
    <w:p w14:paraId="5A26875D" w14:textId="5979F0BB" w:rsidR="002A2EF5" w:rsidRPr="001E3EC9" w:rsidRDefault="002A2EF5" w:rsidP="002A2EF5">
      <w:r w:rsidRPr="00ED3532">
        <w:t>[2</w:t>
      </w:r>
      <w:r w:rsidR="00B20576">
        <w:t>1</w:t>
      </w:r>
      <w:r w:rsidRPr="00ED3532">
        <w:t xml:space="preserve">] Descriptive text transcript </w:t>
      </w:r>
      <w:r w:rsidR="001E3EC9">
        <w:br/>
      </w:r>
      <w:hyperlink r:id="rId32" w:history="1">
        <w:r w:rsidR="001E3EC9" w:rsidRPr="00B55C23">
          <w:rPr>
            <w:rStyle w:val="Hyperkobling"/>
          </w:rPr>
          <w:t>https://govtnz.github.io/web-a11y-guidance/wct/videos/make-a-video-accessible/descriptive-text-transcript.html</w:t>
        </w:r>
      </w:hyperlink>
      <w:r w:rsidR="001E3EC9" w:rsidRPr="001E3EC9">
        <w:rPr>
          <w:rStyle w:val="Hyperkobling"/>
          <w:color w:val="auto"/>
          <w:u w:val="none"/>
        </w:rPr>
        <w:t xml:space="preserve"> </w:t>
      </w:r>
    </w:p>
    <w:p w14:paraId="73FBB768" w14:textId="5E417370" w:rsidR="00291380" w:rsidRPr="00ED3532" w:rsidRDefault="00291380" w:rsidP="00657CAB">
      <w:r w:rsidRPr="00ED3532">
        <w:t>[2</w:t>
      </w:r>
      <w:r w:rsidR="00B20576">
        <w:t>2</w:t>
      </w:r>
      <w:r w:rsidRPr="00ED3532">
        <w:t xml:space="preserve">] Web Accessibility Initiative: Transcripts </w:t>
      </w:r>
      <w:r w:rsidR="001E3EC9">
        <w:br/>
      </w:r>
      <w:hyperlink r:id="rId33" w:history="1">
        <w:r w:rsidR="001E3EC9" w:rsidRPr="00B55C23">
          <w:rPr>
            <w:rStyle w:val="Hyperkobling"/>
          </w:rPr>
          <w:t>https://www.w3.org/WAI/media/av/transcripts/</w:t>
        </w:r>
      </w:hyperlink>
      <w:r w:rsidR="001E3EC9">
        <w:t xml:space="preserve"> </w:t>
      </w:r>
    </w:p>
    <w:p w14:paraId="53163771" w14:textId="7DBF14BE" w:rsidR="001E6960" w:rsidRPr="00ED3532" w:rsidRDefault="007325C4" w:rsidP="00657CAB">
      <w:r w:rsidRPr="00ED3532">
        <w:t>[2</w:t>
      </w:r>
      <w:r w:rsidR="00B20576">
        <w:t>3</w:t>
      </w:r>
      <w:r w:rsidRPr="00ED3532">
        <w:t>]</w:t>
      </w:r>
      <w:r w:rsidR="0027470D" w:rsidRPr="00ED3532">
        <w:t xml:space="preserve"> Web Accessibility Initiative: Transcribing Audio to Text</w:t>
      </w:r>
      <w:r w:rsidR="001E3EC9">
        <w:t xml:space="preserve"> </w:t>
      </w:r>
      <w:r w:rsidR="001E3EC9">
        <w:br/>
      </w:r>
      <w:hyperlink r:id="rId34" w:history="1">
        <w:r w:rsidR="001E3EC9" w:rsidRPr="00B55C23">
          <w:rPr>
            <w:rStyle w:val="Hyperkobling"/>
          </w:rPr>
          <w:t>https://www.w3.org/WAI/media/av/transcribing/</w:t>
        </w:r>
      </w:hyperlink>
      <w:r w:rsidR="001E3EC9">
        <w:t xml:space="preserve"> </w:t>
      </w:r>
    </w:p>
    <w:sectPr w:rsidR="001E6960" w:rsidRPr="00ED3532" w:rsidSect="00745105">
      <w:footerReference w:type="defaul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E6763" w14:textId="77777777" w:rsidR="005D023D" w:rsidRDefault="005D023D">
      <w:pPr>
        <w:spacing w:after="0" w:line="240" w:lineRule="auto"/>
      </w:pPr>
      <w:r>
        <w:separator/>
      </w:r>
    </w:p>
  </w:endnote>
  <w:endnote w:type="continuationSeparator" w:id="0">
    <w:p w14:paraId="1E9C5C81" w14:textId="77777777" w:rsidR="005D023D" w:rsidRDefault="005D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09588"/>
      <w:docPartObj>
        <w:docPartGallery w:val="Page Numbers (Bottom of Page)"/>
        <w:docPartUnique/>
      </w:docPartObj>
    </w:sdtPr>
    <w:sdtContent>
      <w:p w14:paraId="7D4D08E3" w14:textId="5DDDFE3D" w:rsidR="00920F8A" w:rsidRDefault="00920F8A">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920F8A" w:rsidRDefault="00920F8A">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06FA0" w14:textId="77777777" w:rsidR="005D023D" w:rsidRDefault="005D023D">
      <w:pPr>
        <w:spacing w:after="0" w:line="240" w:lineRule="auto"/>
      </w:pPr>
      <w:r>
        <w:separator/>
      </w:r>
    </w:p>
  </w:footnote>
  <w:footnote w:type="continuationSeparator" w:id="0">
    <w:p w14:paraId="3883A0AC" w14:textId="77777777" w:rsidR="005D023D" w:rsidRDefault="005D0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08AD84"/>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26A452C"/>
    <w:multiLevelType w:val="multilevel"/>
    <w:tmpl w:val="C31C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4773124">
    <w:abstractNumId w:val="5"/>
  </w:num>
  <w:num w:numId="2" w16cid:durableId="82773261">
    <w:abstractNumId w:val="0"/>
  </w:num>
  <w:num w:numId="3" w16cid:durableId="862091246">
    <w:abstractNumId w:val="2"/>
  </w:num>
  <w:num w:numId="4" w16cid:durableId="303396039">
    <w:abstractNumId w:val="1"/>
  </w:num>
  <w:num w:numId="5" w16cid:durableId="485510559">
    <w:abstractNumId w:val="7"/>
  </w:num>
  <w:num w:numId="6" w16cid:durableId="673189635">
    <w:abstractNumId w:val="6"/>
  </w:num>
  <w:num w:numId="7" w16cid:durableId="685715748">
    <w:abstractNumId w:val="4"/>
  </w:num>
  <w:num w:numId="8" w16cid:durableId="1364748331">
    <w:abstractNumId w:val="3"/>
  </w:num>
  <w:num w:numId="9" w16cid:durableId="17245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269059">
    <w:abstractNumId w:val="0"/>
  </w:num>
  <w:num w:numId="11" w16cid:durableId="685255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26D9"/>
    <w:rsid w:val="00003C10"/>
    <w:rsid w:val="00004AE0"/>
    <w:rsid w:val="000054E1"/>
    <w:rsid w:val="00006987"/>
    <w:rsid w:val="000077C1"/>
    <w:rsid w:val="00011A9C"/>
    <w:rsid w:val="00011C31"/>
    <w:rsid w:val="00014920"/>
    <w:rsid w:val="00014D66"/>
    <w:rsid w:val="00015D90"/>
    <w:rsid w:val="00015EB1"/>
    <w:rsid w:val="00015EDC"/>
    <w:rsid w:val="0002327A"/>
    <w:rsid w:val="00023638"/>
    <w:rsid w:val="00024091"/>
    <w:rsid w:val="000269B6"/>
    <w:rsid w:val="00031EF6"/>
    <w:rsid w:val="00032B61"/>
    <w:rsid w:val="00033465"/>
    <w:rsid w:val="00033678"/>
    <w:rsid w:val="00033FE1"/>
    <w:rsid w:val="000345AC"/>
    <w:rsid w:val="000350F7"/>
    <w:rsid w:val="000369D4"/>
    <w:rsid w:val="00040080"/>
    <w:rsid w:val="00040E13"/>
    <w:rsid w:val="00041421"/>
    <w:rsid w:val="00043F68"/>
    <w:rsid w:val="00044072"/>
    <w:rsid w:val="00045961"/>
    <w:rsid w:val="00046E4E"/>
    <w:rsid w:val="000478F8"/>
    <w:rsid w:val="00050668"/>
    <w:rsid w:val="00051DA0"/>
    <w:rsid w:val="00051E69"/>
    <w:rsid w:val="000534B8"/>
    <w:rsid w:val="00053525"/>
    <w:rsid w:val="00054F8F"/>
    <w:rsid w:val="00055C6D"/>
    <w:rsid w:val="00056CB2"/>
    <w:rsid w:val="00057463"/>
    <w:rsid w:val="00060F9F"/>
    <w:rsid w:val="00061024"/>
    <w:rsid w:val="0006163E"/>
    <w:rsid w:val="00062F1B"/>
    <w:rsid w:val="0006408D"/>
    <w:rsid w:val="00065024"/>
    <w:rsid w:val="00067531"/>
    <w:rsid w:val="00067686"/>
    <w:rsid w:val="000700D3"/>
    <w:rsid w:val="00071BAC"/>
    <w:rsid w:val="000735D9"/>
    <w:rsid w:val="0007409E"/>
    <w:rsid w:val="00075C30"/>
    <w:rsid w:val="00075E4B"/>
    <w:rsid w:val="0007786D"/>
    <w:rsid w:val="000815A8"/>
    <w:rsid w:val="00086960"/>
    <w:rsid w:val="000876AD"/>
    <w:rsid w:val="00087B06"/>
    <w:rsid w:val="000902C1"/>
    <w:rsid w:val="00092DA2"/>
    <w:rsid w:val="000960C1"/>
    <w:rsid w:val="00097D18"/>
    <w:rsid w:val="000A0D42"/>
    <w:rsid w:val="000A1D0F"/>
    <w:rsid w:val="000A3867"/>
    <w:rsid w:val="000A4380"/>
    <w:rsid w:val="000B1479"/>
    <w:rsid w:val="000B29C8"/>
    <w:rsid w:val="000B4FC4"/>
    <w:rsid w:val="000B5018"/>
    <w:rsid w:val="000B54A1"/>
    <w:rsid w:val="000B5AAA"/>
    <w:rsid w:val="000B5ADE"/>
    <w:rsid w:val="000C0698"/>
    <w:rsid w:val="000C498D"/>
    <w:rsid w:val="000C4A97"/>
    <w:rsid w:val="000C6809"/>
    <w:rsid w:val="000D03C7"/>
    <w:rsid w:val="000D06E5"/>
    <w:rsid w:val="000D0BCB"/>
    <w:rsid w:val="000D111F"/>
    <w:rsid w:val="000D1506"/>
    <w:rsid w:val="000D5918"/>
    <w:rsid w:val="000D6947"/>
    <w:rsid w:val="000E0C9C"/>
    <w:rsid w:val="000E2674"/>
    <w:rsid w:val="000E26F1"/>
    <w:rsid w:val="000E3525"/>
    <w:rsid w:val="000E3B7C"/>
    <w:rsid w:val="000E4913"/>
    <w:rsid w:val="000E6B19"/>
    <w:rsid w:val="000E6FF6"/>
    <w:rsid w:val="000E7570"/>
    <w:rsid w:val="000E7B41"/>
    <w:rsid w:val="000E7C0D"/>
    <w:rsid w:val="000F4354"/>
    <w:rsid w:val="000F4644"/>
    <w:rsid w:val="000F4C38"/>
    <w:rsid w:val="000F6102"/>
    <w:rsid w:val="000F65FB"/>
    <w:rsid w:val="000F7534"/>
    <w:rsid w:val="001028C6"/>
    <w:rsid w:val="00103916"/>
    <w:rsid w:val="00110E6D"/>
    <w:rsid w:val="00112D2D"/>
    <w:rsid w:val="00112D4C"/>
    <w:rsid w:val="00114C46"/>
    <w:rsid w:val="001174A1"/>
    <w:rsid w:val="00117C00"/>
    <w:rsid w:val="0012141C"/>
    <w:rsid w:val="001242F1"/>
    <w:rsid w:val="00124300"/>
    <w:rsid w:val="00124C24"/>
    <w:rsid w:val="00125464"/>
    <w:rsid w:val="00126362"/>
    <w:rsid w:val="0013135B"/>
    <w:rsid w:val="00133AEE"/>
    <w:rsid w:val="00134F09"/>
    <w:rsid w:val="0013601B"/>
    <w:rsid w:val="00137D6A"/>
    <w:rsid w:val="00140149"/>
    <w:rsid w:val="001416F6"/>
    <w:rsid w:val="00146E87"/>
    <w:rsid w:val="00147170"/>
    <w:rsid w:val="00150232"/>
    <w:rsid w:val="00150369"/>
    <w:rsid w:val="001516E0"/>
    <w:rsid w:val="00151F47"/>
    <w:rsid w:val="0015418C"/>
    <w:rsid w:val="00155AEC"/>
    <w:rsid w:val="00156812"/>
    <w:rsid w:val="001578AF"/>
    <w:rsid w:val="001606F8"/>
    <w:rsid w:val="001609E3"/>
    <w:rsid w:val="00162B9F"/>
    <w:rsid w:val="0016390C"/>
    <w:rsid w:val="00164636"/>
    <w:rsid w:val="00164CE6"/>
    <w:rsid w:val="001653F7"/>
    <w:rsid w:val="00167033"/>
    <w:rsid w:val="00171970"/>
    <w:rsid w:val="001739E1"/>
    <w:rsid w:val="001763A6"/>
    <w:rsid w:val="00176CC0"/>
    <w:rsid w:val="00177E15"/>
    <w:rsid w:val="0018006F"/>
    <w:rsid w:val="00185848"/>
    <w:rsid w:val="0018644F"/>
    <w:rsid w:val="00186B50"/>
    <w:rsid w:val="001875C7"/>
    <w:rsid w:val="001926FA"/>
    <w:rsid w:val="0019286D"/>
    <w:rsid w:val="001A1BBB"/>
    <w:rsid w:val="001A25D8"/>
    <w:rsid w:val="001A2F89"/>
    <w:rsid w:val="001A36C0"/>
    <w:rsid w:val="001A41E7"/>
    <w:rsid w:val="001A66AA"/>
    <w:rsid w:val="001A7FE9"/>
    <w:rsid w:val="001B0314"/>
    <w:rsid w:val="001B0C4B"/>
    <w:rsid w:val="001B71C4"/>
    <w:rsid w:val="001C241C"/>
    <w:rsid w:val="001C3062"/>
    <w:rsid w:val="001C378C"/>
    <w:rsid w:val="001C4D0E"/>
    <w:rsid w:val="001C7356"/>
    <w:rsid w:val="001D076D"/>
    <w:rsid w:val="001D161A"/>
    <w:rsid w:val="001D1FFF"/>
    <w:rsid w:val="001D3A2E"/>
    <w:rsid w:val="001D54BC"/>
    <w:rsid w:val="001D595A"/>
    <w:rsid w:val="001E03E6"/>
    <w:rsid w:val="001E1D54"/>
    <w:rsid w:val="001E3961"/>
    <w:rsid w:val="001E3EC9"/>
    <w:rsid w:val="001E4925"/>
    <w:rsid w:val="001E5E2C"/>
    <w:rsid w:val="001E6960"/>
    <w:rsid w:val="001F064C"/>
    <w:rsid w:val="001F46E1"/>
    <w:rsid w:val="001F4BF0"/>
    <w:rsid w:val="00202383"/>
    <w:rsid w:val="002029D4"/>
    <w:rsid w:val="002044F1"/>
    <w:rsid w:val="00206C7E"/>
    <w:rsid w:val="0021257A"/>
    <w:rsid w:val="00214AD5"/>
    <w:rsid w:val="0021584C"/>
    <w:rsid w:val="00215D31"/>
    <w:rsid w:val="0022324E"/>
    <w:rsid w:val="002267E4"/>
    <w:rsid w:val="00227175"/>
    <w:rsid w:val="002300D6"/>
    <w:rsid w:val="002314AC"/>
    <w:rsid w:val="002314F9"/>
    <w:rsid w:val="00231C56"/>
    <w:rsid w:val="00236908"/>
    <w:rsid w:val="002369AF"/>
    <w:rsid w:val="00245A78"/>
    <w:rsid w:val="0025095E"/>
    <w:rsid w:val="00251301"/>
    <w:rsid w:val="0025318D"/>
    <w:rsid w:val="00255239"/>
    <w:rsid w:val="00255B79"/>
    <w:rsid w:val="00261585"/>
    <w:rsid w:val="002619AD"/>
    <w:rsid w:val="002647C5"/>
    <w:rsid w:val="00265944"/>
    <w:rsid w:val="00266F6F"/>
    <w:rsid w:val="00270DAF"/>
    <w:rsid w:val="00272140"/>
    <w:rsid w:val="0027470D"/>
    <w:rsid w:val="00276D26"/>
    <w:rsid w:val="00281E6F"/>
    <w:rsid w:val="002840C6"/>
    <w:rsid w:val="0028665A"/>
    <w:rsid w:val="002903C0"/>
    <w:rsid w:val="00291380"/>
    <w:rsid w:val="00292761"/>
    <w:rsid w:val="00296BDF"/>
    <w:rsid w:val="002A2EF5"/>
    <w:rsid w:val="002A4584"/>
    <w:rsid w:val="002A4E9C"/>
    <w:rsid w:val="002A7BCE"/>
    <w:rsid w:val="002B0708"/>
    <w:rsid w:val="002B26C8"/>
    <w:rsid w:val="002B3213"/>
    <w:rsid w:val="002B3454"/>
    <w:rsid w:val="002B5412"/>
    <w:rsid w:val="002B5BD3"/>
    <w:rsid w:val="002B63F4"/>
    <w:rsid w:val="002B6EC7"/>
    <w:rsid w:val="002C11AA"/>
    <w:rsid w:val="002C1681"/>
    <w:rsid w:val="002C2566"/>
    <w:rsid w:val="002C2A75"/>
    <w:rsid w:val="002C354D"/>
    <w:rsid w:val="002C4CDC"/>
    <w:rsid w:val="002C515E"/>
    <w:rsid w:val="002C5237"/>
    <w:rsid w:val="002C5AB8"/>
    <w:rsid w:val="002C7E85"/>
    <w:rsid w:val="002D008E"/>
    <w:rsid w:val="002D00CF"/>
    <w:rsid w:val="002D3893"/>
    <w:rsid w:val="002D5168"/>
    <w:rsid w:val="002D5E78"/>
    <w:rsid w:val="002D5F72"/>
    <w:rsid w:val="002E02F7"/>
    <w:rsid w:val="002E1F00"/>
    <w:rsid w:val="002E4669"/>
    <w:rsid w:val="002E5E7E"/>
    <w:rsid w:val="002E6922"/>
    <w:rsid w:val="002F1055"/>
    <w:rsid w:val="002F16AC"/>
    <w:rsid w:val="002F2A5F"/>
    <w:rsid w:val="002F4AE7"/>
    <w:rsid w:val="002F6D90"/>
    <w:rsid w:val="002F6E69"/>
    <w:rsid w:val="002F7526"/>
    <w:rsid w:val="003003AB"/>
    <w:rsid w:val="00302284"/>
    <w:rsid w:val="00302C5A"/>
    <w:rsid w:val="00304B9E"/>
    <w:rsid w:val="00305E32"/>
    <w:rsid w:val="0030707E"/>
    <w:rsid w:val="003074AB"/>
    <w:rsid w:val="00307BCC"/>
    <w:rsid w:val="0031005D"/>
    <w:rsid w:val="0031051D"/>
    <w:rsid w:val="003146BA"/>
    <w:rsid w:val="00315E03"/>
    <w:rsid w:val="003166F2"/>
    <w:rsid w:val="00316E72"/>
    <w:rsid w:val="00316F6E"/>
    <w:rsid w:val="00320578"/>
    <w:rsid w:val="003208EC"/>
    <w:rsid w:val="00320DA5"/>
    <w:rsid w:val="00321DED"/>
    <w:rsid w:val="0032383B"/>
    <w:rsid w:val="00324E76"/>
    <w:rsid w:val="0033016D"/>
    <w:rsid w:val="003304B3"/>
    <w:rsid w:val="00331FD7"/>
    <w:rsid w:val="003340D1"/>
    <w:rsid w:val="003343F8"/>
    <w:rsid w:val="00334ED5"/>
    <w:rsid w:val="00335385"/>
    <w:rsid w:val="00335973"/>
    <w:rsid w:val="003367DB"/>
    <w:rsid w:val="003403E9"/>
    <w:rsid w:val="00341606"/>
    <w:rsid w:val="0034322E"/>
    <w:rsid w:val="00344185"/>
    <w:rsid w:val="00344742"/>
    <w:rsid w:val="003449F4"/>
    <w:rsid w:val="00345463"/>
    <w:rsid w:val="003469BB"/>
    <w:rsid w:val="0034765C"/>
    <w:rsid w:val="00352859"/>
    <w:rsid w:val="00353491"/>
    <w:rsid w:val="0035454E"/>
    <w:rsid w:val="00355FB1"/>
    <w:rsid w:val="003565EB"/>
    <w:rsid w:val="00356AAA"/>
    <w:rsid w:val="00361F80"/>
    <w:rsid w:val="00362BF4"/>
    <w:rsid w:val="003632E4"/>
    <w:rsid w:val="00364609"/>
    <w:rsid w:val="00366B37"/>
    <w:rsid w:val="00366FFC"/>
    <w:rsid w:val="0037081F"/>
    <w:rsid w:val="00371BEF"/>
    <w:rsid w:val="003738AF"/>
    <w:rsid w:val="0037559E"/>
    <w:rsid w:val="00375DDD"/>
    <w:rsid w:val="003771CB"/>
    <w:rsid w:val="00377614"/>
    <w:rsid w:val="003811C9"/>
    <w:rsid w:val="0038387B"/>
    <w:rsid w:val="00383A1F"/>
    <w:rsid w:val="00391494"/>
    <w:rsid w:val="00393DD0"/>
    <w:rsid w:val="00394339"/>
    <w:rsid w:val="00394AF5"/>
    <w:rsid w:val="00394EAA"/>
    <w:rsid w:val="00395483"/>
    <w:rsid w:val="003A1EE5"/>
    <w:rsid w:val="003A4556"/>
    <w:rsid w:val="003A7E9B"/>
    <w:rsid w:val="003B1EBF"/>
    <w:rsid w:val="003B30CD"/>
    <w:rsid w:val="003B3558"/>
    <w:rsid w:val="003B5FE8"/>
    <w:rsid w:val="003B6A66"/>
    <w:rsid w:val="003B72B2"/>
    <w:rsid w:val="003B757B"/>
    <w:rsid w:val="003C1425"/>
    <w:rsid w:val="003C17EF"/>
    <w:rsid w:val="003C553C"/>
    <w:rsid w:val="003C6647"/>
    <w:rsid w:val="003C6C3C"/>
    <w:rsid w:val="003C6ECB"/>
    <w:rsid w:val="003D1808"/>
    <w:rsid w:val="003D238E"/>
    <w:rsid w:val="003D2C7E"/>
    <w:rsid w:val="003D339D"/>
    <w:rsid w:val="003D38F4"/>
    <w:rsid w:val="003D5570"/>
    <w:rsid w:val="003E0887"/>
    <w:rsid w:val="003E46E6"/>
    <w:rsid w:val="003E61DF"/>
    <w:rsid w:val="003E6B28"/>
    <w:rsid w:val="003E7CD6"/>
    <w:rsid w:val="003E7FEC"/>
    <w:rsid w:val="003F1E4A"/>
    <w:rsid w:val="003F26B3"/>
    <w:rsid w:val="003F34C7"/>
    <w:rsid w:val="003F3E81"/>
    <w:rsid w:val="003F5911"/>
    <w:rsid w:val="003F5CD3"/>
    <w:rsid w:val="00402D1F"/>
    <w:rsid w:val="00404514"/>
    <w:rsid w:val="00405209"/>
    <w:rsid w:val="00405595"/>
    <w:rsid w:val="004064CA"/>
    <w:rsid w:val="0041064A"/>
    <w:rsid w:val="00411658"/>
    <w:rsid w:val="00413610"/>
    <w:rsid w:val="00416149"/>
    <w:rsid w:val="00420773"/>
    <w:rsid w:val="00420C24"/>
    <w:rsid w:val="00420DA4"/>
    <w:rsid w:val="00421B2A"/>
    <w:rsid w:val="00423511"/>
    <w:rsid w:val="00423EAF"/>
    <w:rsid w:val="00423F64"/>
    <w:rsid w:val="0042640B"/>
    <w:rsid w:val="00426F84"/>
    <w:rsid w:val="00430069"/>
    <w:rsid w:val="004324D2"/>
    <w:rsid w:val="00433148"/>
    <w:rsid w:val="0043366C"/>
    <w:rsid w:val="00434BF7"/>
    <w:rsid w:val="00434ED4"/>
    <w:rsid w:val="00435612"/>
    <w:rsid w:val="00435B88"/>
    <w:rsid w:val="0043751F"/>
    <w:rsid w:val="0044229E"/>
    <w:rsid w:val="0044245F"/>
    <w:rsid w:val="00442B6A"/>
    <w:rsid w:val="0044365F"/>
    <w:rsid w:val="00451A77"/>
    <w:rsid w:val="00451AF9"/>
    <w:rsid w:val="004529C2"/>
    <w:rsid w:val="00453064"/>
    <w:rsid w:val="00453443"/>
    <w:rsid w:val="00453D28"/>
    <w:rsid w:val="004544BA"/>
    <w:rsid w:val="004546CD"/>
    <w:rsid w:val="00454772"/>
    <w:rsid w:val="004551BE"/>
    <w:rsid w:val="00456DB3"/>
    <w:rsid w:val="00457249"/>
    <w:rsid w:val="00457D02"/>
    <w:rsid w:val="00463A1F"/>
    <w:rsid w:val="00464497"/>
    <w:rsid w:val="004644F5"/>
    <w:rsid w:val="00465005"/>
    <w:rsid w:val="0046594A"/>
    <w:rsid w:val="00465A0D"/>
    <w:rsid w:val="00465D37"/>
    <w:rsid w:val="0046602B"/>
    <w:rsid w:val="00466068"/>
    <w:rsid w:val="0046613D"/>
    <w:rsid w:val="00466AAC"/>
    <w:rsid w:val="004673E0"/>
    <w:rsid w:val="004700AB"/>
    <w:rsid w:val="00470E5E"/>
    <w:rsid w:val="0047138A"/>
    <w:rsid w:val="00472246"/>
    <w:rsid w:val="00472DBB"/>
    <w:rsid w:val="004749BB"/>
    <w:rsid w:val="00474B04"/>
    <w:rsid w:val="00475E81"/>
    <w:rsid w:val="004802DA"/>
    <w:rsid w:val="00480C3A"/>
    <w:rsid w:val="00483591"/>
    <w:rsid w:val="00483CBB"/>
    <w:rsid w:val="00491403"/>
    <w:rsid w:val="00491C15"/>
    <w:rsid w:val="00492BF7"/>
    <w:rsid w:val="004941BA"/>
    <w:rsid w:val="00496843"/>
    <w:rsid w:val="00497243"/>
    <w:rsid w:val="00497423"/>
    <w:rsid w:val="0049789A"/>
    <w:rsid w:val="004A143F"/>
    <w:rsid w:val="004A263A"/>
    <w:rsid w:val="004A5889"/>
    <w:rsid w:val="004A663C"/>
    <w:rsid w:val="004A7DD6"/>
    <w:rsid w:val="004B2980"/>
    <w:rsid w:val="004B74AF"/>
    <w:rsid w:val="004C09EC"/>
    <w:rsid w:val="004C2EAA"/>
    <w:rsid w:val="004C6671"/>
    <w:rsid w:val="004C7186"/>
    <w:rsid w:val="004C74A5"/>
    <w:rsid w:val="004D0CF4"/>
    <w:rsid w:val="004D350C"/>
    <w:rsid w:val="004D3DC6"/>
    <w:rsid w:val="004D5796"/>
    <w:rsid w:val="004D6149"/>
    <w:rsid w:val="004D786E"/>
    <w:rsid w:val="004E033E"/>
    <w:rsid w:val="004E194A"/>
    <w:rsid w:val="004E4290"/>
    <w:rsid w:val="004E5E7B"/>
    <w:rsid w:val="004E6555"/>
    <w:rsid w:val="004E679F"/>
    <w:rsid w:val="004E72C6"/>
    <w:rsid w:val="004E7449"/>
    <w:rsid w:val="004F48AA"/>
    <w:rsid w:val="004F4A6B"/>
    <w:rsid w:val="004F528B"/>
    <w:rsid w:val="004F6AF0"/>
    <w:rsid w:val="005024C1"/>
    <w:rsid w:val="0050325A"/>
    <w:rsid w:val="005053F2"/>
    <w:rsid w:val="00506B42"/>
    <w:rsid w:val="00517463"/>
    <w:rsid w:val="00517517"/>
    <w:rsid w:val="00517B07"/>
    <w:rsid w:val="00521630"/>
    <w:rsid w:val="005221E2"/>
    <w:rsid w:val="00522FA5"/>
    <w:rsid w:val="005240CE"/>
    <w:rsid w:val="005244DD"/>
    <w:rsid w:val="00524AA5"/>
    <w:rsid w:val="00527564"/>
    <w:rsid w:val="00527C8C"/>
    <w:rsid w:val="00527F60"/>
    <w:rsid w:val="0053076C"/>
    <w:rsid w:val="00532712"/>
    <w:rsid w:val="005331B8"/>
    <w:rsid w:val="00534095"/>
    <w:rsid w:val="005342B6"/>
    <w:rsid w:val="00534424"/>
    <w:rsid w:val="00534E55"/>
    <w:rsid w:val="00535146"/>
    <w:rsid w:val="00535585"/>
    <w:rsid w:val="00536016"/>
    <w:rsid w:val="00536CAB"/>
    <w:rsid w:val="005376B8"/>
    <w:rsid w:val="005424C0"/>
    <w:rsid w:val="00547F13"/>
    <w:rsid w:val="00550178"/>
    <w:rsid w:val="00550C2D"/>
    <w:rsid w:val="00553E73"/>
    <w:rsid w:val="005548AE"/>
    <w:rsid w:val="00555B63"/>
    <w:rsid w:val="005567EA"/>
    <w:rsid w:val="00556ECE"/>
    <w:rsid w:val="00563732"/>
    <w:rsid w:val="00563B0D"/>
    <w:rsid w:val="00564DD3"/>
    <w:rsid w:val="00564F4B"/>
    <w:rsid w:val="00565F68"/>
    <w:rsid w:val="0056635C"/>
    <w:rsid w:val="00566D06"/>
    <w:rsid w:val="00570556"/>
    <w:rsid w:val="005710D3"/>
    <w:rsid w:val="005728C8"/>
    <w:rsid w:val="00572E00"/>
    <w:rsid w:val="00573FDD"/>
    <w:rsid w:val="005761CC"/>
    <w:rsid w:val="0058332C"/>
    <w:rsid w:val="005846BE"/>
    <w:rsid w:val="00591854"/>
    <w:rsid w:val="00591951"/>
    <w:rsid w:val="005926D1"/>
    <w:rsid w:val="0059306C"/>
    <w:rsid w:val="00593F8A"/>
    <w:rsid w:val="00596C6A"/>
    <w:rsid w:val="005A07C4"/>
    <w:rsid w:val="005A0F9C"/>
    <w:rsid w:val="005A10DC"/>
    <w:rsid w:val="005A25D3"/>
    <w:rsid w:val="005A25EB"/>
    <w:rsid w:val="005A3EC9"/>
    <w:rsid w:val="005A464B"/>
    <w:rsid w:val="005A4C4C"/>
    <w:rsid w:val="005A7562"/>
    <w:rsid w:val="005B043C"/>
    <w:rsid w:val="005B0E2C"/>
    <w:rsid w:val="005B119A"/>
    <w:rsid w:val="005B2239"/>
    <w:rsid w:val="005B27DC"/>
    <w:rsid w:val="005B30F6"/>
    <w:rsid w:val="005B401C"/>
    <w:rsid w:val="005B5D18"/>
    <w:rsid w:val="005C0D6A"/>
    <w:rsid w:val="005C31EB"/>
    <w:rsid w:val="005C4DD8"/>
    <w:rsid w:val="005C7048"/>
    <w:rsid w:val="005C7758"/>
    <w:rsid w:val="005D023D"/>
    <w:rsid w:val="005D355B"/>
    <w:rsid w:val="005D37C9"/>
    <w:rsid w:val="005D4EC8"/>
    <w:rsid w:val="005D7782"/>
    <w:rsid w:val="005D7A14"/>
    <w:rsid w:val="005D7BA3"/>
    <w:rsid w:val="005D7E18"/>
    <w:rsid w:val="005E00C4"/>
    <w:rsid w:val="005E050B"/>
    <w:rsid w:val="005E2929"/>
    <w:rsid w:val="005E2C7C"/>
    <w:rsid w:val="005E3130"/>
    <w:rsid w:val="005E515C"/>
    <w:rsid w:val="005E6DA9"/>
    <w:rsid w:val="005F135A"/>
    <w:rsid w:val="005F5BAA"/>
    <w:rsid w:val="005F5EA1"/>
    <w:rsid w:val="005F6703"/>
    <w:rsid w:val="00600FB1"/>
    <w:rsid w:val="006014A3"/>
    <w:rsid w:val="00601E8B"/>
    <w:rsid w:val="0060683C"/>
    <w:rsid w:val="0060781A"/>
    <w:rsid w:val="00607E1B"/>
    <w:rsid w:val="00610ADB"/>
    <w:rsid w:val="00610FEA"/>
    <w:rsid w:val="0061113A"/>
    <w:rsid w:val="00613834"/>
    <w:rsid w:val="006138AF"/>
    <w:rsid w:val="0061544A"/>
    <w:rsid w:val="00615655"/>
    <w:rsid w:val="00615B62"/>
    <w:rsid w:val="00615ED2"/>
    <w:rsid w:val="00616166"/>
    <w:rsid w:val="0061618F"/>
    <w:rsid w:val="0061683E"/>
    <w:rsid w:val="00616F58"/>
    <w:rsid w:val="00620881"/>
    <w:rsid w:val="00621252"/>
    <w:rsid w:val="00621B1A"/>
    <w:rsid w:val="006220D2"/>
    <w:rsid w:val="00623245"/>
    <w:rsid w:val="006245EC"/>
    <w:rsid w:val="0062649A"/>
    <w:rsid w:val="00627171"/>
    <w:rsid w:val="00632594"/>
    <w:rsid w:val="0063605D"/>
    <w:rsid w:val="0063617A"/>
    <w:rsid w:val="0063657F"/>
    <w:rsid w:val="00641152"/>
    <w:rsid w:val="00642307"/>
    <w:rsid w:val="00642F17"/>
    <w:rsid w:val="006434C3"/>
    <w:rsid w:val="00646970"/>
    <w:rsid w:val="00650F8A"/>
    <w:rsid w:val="006514BE"/>
    <w:rsid w:val="0065788C"/>
    <w:rsid w:val="00657CAB"/>
    <w:rsid w:val="00661353"/>
    <w:rsid w:val="00662050"/>
    <w:rsid w:val="00666675"/>
    <w:rsid w:val="00667236"/>
    <w:rsid w:val="0066726D"/>
    <w:rsid w:val="0067140C"/>
    <w:rsid w:val="0067304A"/>
    <w:rsid w:val="00673321"/>
    <w:rsid w:val="00673661"/>
    <w:rsid w:val="0067384B"/>
    <w:rsid w:val="00674214"/>
    <w:rsid w:val="0067524C"/>
    <w:rsid w:val="006752E0"/>
    <w:rsid w:val="00676341"/>
    <w:rsid w:val="00676D69"/>
    <w:rsid w:val="00680131"/>
    <w:rsid w:val="00680F25"/>
    <w:rsid w:val="0068728D"/>
    <w:rsid w:val="00687EB0"/>
    <w:rsid w:val="00690018"/>
    <w:rsid w:val="0069041C"/>
    <w:rsid w:val="00691E18"/>
    <w:rsid w:val="00692047"/>
    <w:rsid w:val="00692481"/>
    <w:rsid w:val="00692CF3"/>
    <w:rsid w:val="00695C04"/>
    <w:rsid w:val="00697393"/>
    <w:rsid w:val="006A07A3"/>
    <w:rsid w:val="006A15E5"/>
    <w:rsid w:val="006A2CC1"/>
    <w:rsid w:val="006A3DE6"/>
    <w:rsid w:val="006A5167"/>
    <w:rsid w:val="006B0339"/>
    <w:rsid w:val="006B1893"/>
    <w:rsid w:val="006B3C27"/>
    <w:rsid w:val="006B4F10"/>
    <w:rsid w:val="006B5B51"/>
    <w:rsid w:val="006B608F"/>
    <w:rsid w:val="006C0D96"/>
    <w:rsid w:val="006C1479"/>
    <w:rsid w:val="006C1891"/>
    <w:rsid w:val="006C28BC"/>
    <w:rsid w:val="006C3F34"/>
    <w:rsid w:val="006C78E5"/>
    <w:rsid w:val="006D22C3"/>
    <w:rsid w:val="006D2441"/>
    <w:rsid w:val="006D297D"/>
    <w:rsid w:val="006D30DA"/>
    <w:rsid w:val="006D376E"/>
    <w:rsid w:val="006D4A11"/>
    <w:rsid w:val="006D591A"/>
    <w:rsid w:val="006D7189"/>
    <w:rsid w:val="006D74AF"/>
    <w:rsid w:val="006E07F4"/>
    <w:rsid w:val="006E1060"/>
    <w:rsid w:val="006E1D1F"/>
    <w:rsid w:val="006E2CF3"/>
    <w:rsid w:val="006E47A7"/>
    <w:rsid w:val="006E52C5"/>
    <w:rsid w:val="006E555E"/>
    <w:rsid w:val="006E61AA"/>
    <w:rsid w:val="006F0034"/>
    <w:rsid w:val="006F23DB"/>
    <w:rsid w:val="006F2411"/>
    <w:rsid w:val="006F3C8F"/>
    <w:rsid w:val="006F3E3A"/>
    <w:rsid w:val="006F56FD"/>
    <w:rsid w:val="006F698C"/>
    <w:rsid w:val="006F6B9C"/>
    <w:rsid w:val="006F6C45"/>
    <w:rsid w:val="006F72C0"/>
    <w:rsid w:val="00701814"/>
    <w:rsid w:val="007040C6"/>
    <w:rsid w:val="0070444D"/>
    <w:rsid w:val="00705D4D"/>
    <w:rsid w:val="00705D6E"/>
    <w:rsid w:val="0070632F"/>
    <w:rsid w:val="0070731D"/>
    <w:rsid w:val="00710CB3"/>
    <w:rsid w:val="00712DEA"/>
    <w:rsid w:val="007144C4"/>
    <w:rsid w:val="0071584A"/>
    <w:rsid w:val="007164D5"/>
    <w:rsid w:val="007166BA"/>
    <w:rsid w:val="00720FFF"/>
    <w:rsid w:val="007213DA"/>
    <w:rsid w:val="007215FB"/>
    <w:rsid w:val="00721AE6"/>
    <w:rsid w:val="007224B3"/>
    <w:rsid w:val="00722C2E"/>
    <w:rsid w:val="007241D7"/>
    <w:rsid w:val="00724EA6"/>
    <w:rsid w:val="00725BD8"/>
    <w:rsid w:val="0072687D"/>
    <w:rsid w:val="00726FB7"/>
    <w:rsid w:val="007325C4"/>
    <w:rsid w:val="00732981"/>
    <w:rsid w:val="00733CDA"/>
    <w:rsid w:val="00734BE5"/>
    <w:rsid w:val="0073709D"/>
    <w:rsid w:val="00737EBD"/>
    <w:rsid w:val="00740A83"/>
    <w:rsid w:val="007413B1"/>
    <w:rsid w:val="00742BC8"/>
    <w:rsid w:val="00745105"/>
    <w:rsid w:val="00747692"/>
    <w:rsid w:val="00747CE4"/>
    <w:rsid w:val="0075063B"/>
    <w:rsid w:val="007511CD"/>
    <w:rsid w:val="007543E9"/>
    <w:rsid w:val="00757910"/>
    <w:rsid w:val="0076240C"/>
    <w:rsid w:val="00762849"/>
    <w:rsid w:val="0076303B"/>
    <w:rsid w:val="0076459C"/>
    <w:rsid w:val="00767AC6"/>
    <w:rsid w:val="00767BCE"/>
    <w:rsid w:val="007707B2"/>
    <w:rsid w:val="00773211"/>
    <w:rsid w:val="0077481D"/>
    <w:rsid w:val="00774CCD"/>
    <w:rsid w:val="00774E3B"/>
    <w:rsid w:val="0077521F"/>
    <w:rsid w:val="0077677E"/>
    <w:rsid w:val="0077700D"/>
    <w:rsid w:val="00780E36"/>
    <w:rsid w:val="007813D9"/>
    <w:rsid w:val="007824F4"/>
    <w:rsid w:val="00787A82"/>
    <w:rsid w:val="007907D7"/>
    <w:rsid w:val="007916B9"/>
    <w:rsid w:val="007930AE"/>
    <w:rsid w:val="00793B0A"/>
    <w:rsid w:val="00797CE5"/>
    <w:rsid w:val="00797E50"/>
    <w:rsid w:val="007A0B79"/>
    <w:rsid w:val="007A6107"/>
    <w:rsid w:val="007A70CD"/>
    <w:rsid w:val="007A721F"/>
    <w:rsid w:val="007A7C03"/>
    <w:rsid w:val="007B06C5"/>
    <w:rsid w:val="007B0965"/>
    <w:rsid w:val="007B1A08"/>
    <w:rsid w:val="007B1CE1"/>
    <w:rsid w:val="007B3647"/>
    <w:rsid w:val="007B3E9F"/>
    <w:rsid w:val="007B616D"/>
    <w:rsid w:val="007B629D"/>
    <w:rsid w:val="007B6A53"/>
    <w:rsid w:val="007B7020"/>
    <w:rsid w:val="007C526E"/>
    <w:rsid w:val="007C5A93"/>
    <w:rsid w:val="007D00A3"/>
    <w:rsid w:val="007D1E2B"/>
    <w:rsid w:val="007D476A"/>
    <w:rsid w:val="007D70C1"/>
    <w:rsid w:val="007D721E"/>
    <w:rsid w:val="007D787C"/>
    <w:rsid w:val="007E0153"/>
    <w:rsid w:val="007E3E14"/>
    <w:rsid w:val="007E46D9"/>
    <w:rsid w:val="007E571B"/>
    <w:rsid w:val="007E5863"/>
    <w:rsid w:val="007E5FA0"/>
    <w:rsid w:val="007F1D42"/>
    <w:rsid w:val="007F23B2"/>
    <w:rsid w:val="007F2818"/>
    <w:rsid w:val="007F2EA0"/>
    <w:rsid w:val="007F41BB"/>
    <w:rsid w:val="007F4337"/>
    <w:rsid w:val="007F6270"/>
    <w:rsid w:val="007F63B4"/>
    <w:rsid w:val="007F7F3E"/>
    <w:rsid w:val="0080053E"/>
    <w:rsid w:val="008025EA"/>
    <w:rsid w:val="00802E60"/>
    <w:rsid w:val="00803F0B"/>
    <w:rsid w:val="008049A8"/>
    <w:rsid w:val="00804B51"/>
    <w:rsid w:val="00805672"/>
    <w:rsid w:val="008073CB"/>
    <w:rsid w:val="008074D0"/>
    <w:rsid w:val="00807AD1"/>
    <w:rsid w:val="00810CC0"/>
    <w:rsid w:val="008114E0"/>
    <w:rsid w:val="0081211E"/>
    <w:rsid w:val="008121AC"/>
    <w:rsid w:val="00813661"/>
    <w:rsid w:val="00813856"/>
    <w:rsid w:val="00820F28"/>
    <w:rsid w:val="00822FD6"/>
    <w:rsid w:val="008230C7"/>
    <w:rsid w:val="00825750"/>
    <w:rsid w:val="00826A2B"/>
    <w:rsid w:val="00832D02"/>
    <w:rsid w:val="00833121"/>
    <w:rsid w:val="008356F0"/>
    <w:rsid w:val="008367EA"/>
    <w:rsid w:val="00836FD4"/>
    <w:rsid w:val="008407E0"/>
    <w:rsid w:val="00840F6E"/>
    <w:rsid w:val="00841918"/>
    <w:rsid w:val="00843D7B"/>
    <w:rsid w:val="00845E0C"/>
    <w:rsid w:val="00846E88"/>
    <w:rsid w:val="00850000"/>
    <w:rsid w:val="0085045D"/>
    <w:rsid w:val="008505AE"/>
    <w:rsid w:val="00853867"/>
    <w:rsid w:val="008540F4"/>
    <w:rsid w:val="008545F7"/>
    <w:rsid w:val="00855E25"/>
    <w:rsid w:val="0086196E"/>
    <w:rsid w:val="00861AAD"/>
    <w:rsid w:val="00864E15"/>
    <w:rsid w:val="00866750"/>
    <w:rsid w:val="00867EDB"/>
    <w:rsid w:val="00872887"/>
    <w:rsid w:val="00873276"/>
    <w:rsid w:val="00876D22"/>
    <w:rsid w:val="00876E28"/>
    <w:rsid w:val="00880D6B"/>
    <w:rsid w:val="00880F37"/>
    <w:rsid w:val="00881093"/>
    <w:rsid w:val="00882915"/>
    <w:rsid w:val="00883475"/>
    <w:rsid w:val="0088357F"/>
    <w:rsid w:val="00884F87"/>
    <w:rsid w:val="0088588A"/>
    <w:rsid w:val="008876F2"/>
    <w:rsid w:val="00887F8B"/>
    <w:rsid w:val="00892099"/>
    <w:rsid w:val="008938BB"/>
    <w:rsid w:val="008959F0"/>
    <w:rsid w:val="008A16F8"/>
    <w:rsid w:val="008A5936"/>
    <w:rsid w:val="008A6B59"/>
    <w:rsid w:val="008A7429"/>
    <w:rsid w:val="008B0BD9"/>
    <w:rsid w:val="008B2699"/>
    <w:rsid w:val="008B37BB"/>
    <w:rsid w:val="008B4543"/>
    <w:rsid w:val="008C1EB0"/>
    <w:rsid w:val="008C1EF1"/>
    <w:rsid w:val="008C2A42"/>
    <w:rsid w:val="008C522C"/>
    <w:rsid w:val="008D14D4"/>
    <w:rsid w:val="008D2040"/>
    <w:rsid w:val="008D2A43"/>
    <w:rsid w:val="008D3631"/>
    <w:rsid w:val="008D67D6"/>
    <w:rsid w:val="008D737F"/>
    <w:rsid w:val="008E1203"/>
    <w:rsid w:val="008E2625"/>
    <w:rsid w:val="008E2684"/>
    <w:rsid w:val="008E2C41"/>
    <w:rsid w:val="008E53E3"/>
    <w:rsid w:val="008E70D4"/>
    <w:rsid w:val="008E75DF"/>
    <w:rsid w:val="008E7E82"/>
    <w:rsid w:val="008F0662"/>
    <w:rsid w:val="008F3C5F"/>
    <w:rsid w:val="008F4C79"/>
    <w:rsid w:val="008F51BB"/>
    <w:rsid w:val="00902380"/>
    <w:rsid w:val="00902472"/>
    <w:rsid w:val="00904D91"/>
    <w:rsid w:val="009053FC"/>
    <w:rsid w:val="00905621"/>
    <w:rsid w:val="009056D9"/>
    <w:rsid w:val="0090576C"/>
    <w:rsid w:val="00905B25"/>
    <w:rsid w:val="00906DAC"/>
    <w:rsid w:val="00912CE5"/>
    <w:rsid w:val="00914914"/>
    <w:rsid w:val="009150D5"/>
    <w:rsid w:val="009208FB"/>
    <w:rsid w:val="00920F8A"/>
    <w:rsid w:val="0092151C"/>
    <w:rsid w:val="00922695"/>
    <w:rsid w:val="009237D7"/>
    <w:rsid w:val="00924E9E"/>
    <w:rsid w:val="009251A1"/>
    <w:rsid w:val="00925632"/>
    <w:rsid w:val="009266B4"/>
    <w:rsid w:val="009273BA"/>
    <w:rsid w:val="00927ED6"/>
    <w:rsid w:val="00930FCB"/>
    <w:rsid w:val="00933530"/>
    <w:rsid w:val="00933675"/>
    <w:rsid w:val="00933AD5"/>
    <w:rsid w:val="009340CE"/>
    <w:rsid w:val="009354EC"/>
    <w:rsid w:val="00935DA2"/>
    <w:rsid w:val="0094105E"/>
    <w:rsid w:val="00942DC7"/>
    <w:rsid w:val="0094380F"/>
    <w:rsid w:val="00945621"/>
    <w:rsid w:val="00953471"/>
    <w:rsid w:val="00953BC9"/>
    <w:rsid w:val="009544FA"/>
    <w:rsid w:val="00955009"/>
    <w:rsid w:val="00957B9D"/>
    <w:rsid w:val="00960A26"/>
    <w:rsid w:val="009612A5"/>
    <w:rsid w:val="00961A28"/>
    <w:rsid w:val="009633D5"/>
    <w:rsid w:val="00964734"/>
    <w:rsid w:val="00964C1F"/>
    <w:rsid w:val="009651BD"/>
    <w:rsid w:val="009660D0"/>
    <w:rsid w:val="00966DF5"/>
    <w:rsid w:val="00967271"/>
    <w:rsid w:val="0096767F"/>
    <w:rsid w:val="0097019C"/>
    <w:rsid w:val="009707A9"/>
    <w:rsid w:val="0097093B"/>
    <w:rsid w:val="00970977"/>
    <w:rsid w:val="00973FD5"/>
    <w:rsid w:val="0097400E"/>
    <w:rsid w:val="00974014"/>
    <w:rsid w:val="0097507E"/>
    <w:rsid w:val="009757FE"/>
    <w:rsid w:val="009778EE"/>
    <w:rsid w:val="00977C76"/>
    <w:rsid w:val="00977F18"/>
    <w:rsid w:val="00983C0D"/>
    <w:rsid w:val="0099504C"/>
    <w:rsid w:val="00995CDF"/>
    <w:rsid w:val="009961C9"/>
    <w:rsid w:val="00997A37"/>
    <w:rsid w:val="009A246E"/>
    <w:rsid w:val="009A2BCB"/>
    <w:rsid w:val="009A3EBF"/>
    <w:rsid w:val="009A5172"/>
    <w:rsid w:val="009A791C"/>
    <w:rsid w:val="009A79BB"/>
    <w:rsid w:val="009B1D60"/>
    <w:rsid w:val="009B24E0"/>
    <w:rsid w:val="009B43BF"/>
    <w:rsid w:val="009B4CAB"/>
    <w:rsid w:val="009B6779"/>
    <w:rsid w:val="009B69AE"/>
    <w:rsid w:val="009B6E04"/>
    <w:rsid w:val="009B71E0"/>
    <w:rsid w:val="009C1346"/>
    <w:rsid w:val="009C186C"/>
    <w:rsid w:val="009C1A28"/>
    <w:rsid w:val="009C4D1D"/>
    <w:rsid w:val="009C643F"/>
    <w:rsid w:val="009C65DD"/>
    <w:rsid w:val="009C7516"/>
    <w:rsid w:val="009D3C9C"/>
    <w:rsid w:val="009D5A4B"/>
    <w:rsid w:val="009D7A10"/>
    <w:rsid w:val="009D7B98"/>
    <w:rsid w:val="009E0E31"/>
    <w:rsid w:val="009E1831"/>
    <w:rsid w:val="009E27D9"/>
    <w:rsid w:val="009E2BC0"/>
    <w:rsid w:val="009E3828"/>
    <w:rsid w:val="009E5FA3"/>
    <w:rsid w:val="009F02BE"/>
    <w:rsid w:val="009F079A"/>
    <w:rsid w:val="009F215C"/>
    <w:rsid w:val="009F2D86"/>
    <w:rsid w:val="009F5DB6"/>
    <w:rsid w:val="009F7F49"/>
    <w:rsid w:val="00A00DAA"/>
    <w:rsid w:val="00A0331C"/>
    <w:rsid w:val="00A03D66"/>
    <w:rsid w:val="00A04D35"/>
    <w:rsid w:val="00A05725"/>
    <w:rsid w:val="00A13847"/>
    <w:rsid w:val="00A13FDB"/>
    <w:rsid w:val="00A16CE3"/>
    <w:rsid w:val="00A20F6E"/>
    <w:rsid w:val="00A2101B"/>
    <w:rsid w:val="00A218D8"/>
    <w:rsid w:val="00A225C1"/>
    <w:rsid w:val="00A2362A"/>
    <w:rsid w:val="00A2390F"/>
    <w:rsid w:val="00A272EB"/>
    <w:rsid w:val="00A30D6C"/>
    <w:rsid w:val="00A315F8"/>
    <w:rsid w:val="00A35213"/>
    <w:rsid w:val="00A370AE"/>
    <w:rsid w:val="00A371E8"/>
    <w:rsid w:val="00A42916"/>
    <w:rsid w:val="00A432FE"/>
    <w:rsid w:val="00A439A2"/>
    <w:rsid w:val="00A45BA6"/>
    <w:rsid w:val="00A50278"/>
    <w:rsid w:val="00A50E87"/>
    <w:rsid w:val="00A5202B"/>
    <w:rsid w:val="00A535AB"/>
    <w:rsid w:val="00A535DA"/>
    <w:rsid w:val="00A538D5"/>
    <w:rsid w:val="00A54366"/>
    <w:rsid w:val="00A57DC5"/>
    <w:rsid w:val="00A610D4"/>
    <w:rsid w:val="00A617BF"/>
    <w:rsid w:val="00A61982"/>
    <w:rsid w:val="00A63D9A"/>
    <w:rsid w:val="00A64755"/>
    <w:rsid w:val="00A64E8A"/>
    <w:rsid w:val="00A65F6E"/>
    <w:rsid w:val="00A671FE"/>
    <w:rsid w:val="00A71AE1"/>
    <w:rsid w:val="00A73AC1"/>
    <w:rsid w:val="00A74F67"/>
    <w:rsid w:val="00A8194D"/>
    <w:rsid w:val="00A839EE"/>
    <w:rsid w:val="00A83E67"/>
    <w:rsid w:val="00A85581"/>
    <w:rsid w:val="00A87C59"/>
    <w:rsid w:val="00A87D83"/>
    <w:rsid w:val="00A87E88"/>
    <w:rsid w:val="00A901C4"/>
    <w:rsid w:val="00A90BE9"/>
    <w:rsid w:val="00A91427"/>
    <w:rsid w:val="00A91613"/>
    <w:rsid w:val="00A92125"/>
    <w:rsid w:val="00A9359E"/>
    <w:rsid w:val="00A94B91"/>
    <w:rsid w:val="00A94D3E"/>
    <w:rsid w:val="00AA01FA"/>
    <w:rsid w:val="00AA04A6"/>
    <w:rsid w:val="00AA0D91"/>
    <w:rsid w:val="00AA1A53"/>
    <w:rsid w:val="00AA3276"/>
    <w:rsid w:val="00AA3D69"/>
    <w:rsid w:val="00AA3D8E"/>
    <w:rsid w:val="00AA40C0"/>
    <w:rsid w:val="00AA42CB"/>
    <w:rsid w:val="00AA51B7"/>
    <w:rsid w:val="00AA5D1B"/>
    <w:rsid w:val="00AA729C"/>
    <w:rsid w:val="00AA7E46"/>
    <w:rsid w:val="00AB2B1D"/>
    <w:rsid w:val="00AB32F6"/>
    <w:rsid w:val="00AB3584"/>
    <w:rsid w:val="00AB540B"/>
    <w:rsid w:val="00AB59D9"/>
    <w:rsid w:val="00AB68F9"/>
    <w:rsid w:val="00AB6ED6"/>
    <w:rsid w:val="00AC1773"/>
    <w:rsid w:val="00AC1DA6"/>
    <w:rsid w:val="00AD012B"/>
    <w:rsid w:val="00AD02DC"/>
    <w:rsid w:val="00AD10A2"/>
    <w:rsid w:val="00AD2681"/>
    <w:rsid w:val="00AD6A69"/>
    <w:rsid w:val="00AE0825"/>
    <w:rsid w:val="00AE19F6"/>
    <w:rsid w:val="00AE3E82"/>
    <w:rsid w:val="00AE403A"/>
    <w:rsid w:val="00AE5043"/>
    <w:rsid w:val="00AE6FB2"/>
    <w:rsid w:val="00AE7392"/>
    <w:rsid w:val="00AE7FB6"/>
    <w:rsid w:val="00AF07DC"/>
    <w:rsid w:val="00AF2EB2"/>
    <w:rsid w:val="00AF3785"/>
    <w:rsid w:val="00AF3CB5"/>
    <w:rsid w:val="00AF4552"/>
    <w:rsid w:val="00AF4BD8"/>
    <w:rsid w:val="00AF50C8"/>
    <w:rsid w:val="00AF611C"/>
    <w:rsid w:val="00AF72C2"/>
    <w:rsid w:val="00AF7D30"/>
    <w:rsid w:val="00AF7DA0"/>
    <w:rsid w:val="00B0072E"/>
    <w:rsid w:val="00B0120A"/>
    <w:rsid w:val="00B02B6D"/>
    <w:rsid w:val="00B02F4B"/>
    <w:rsid w:val="00B03407"/>
    <w:rsid w:val="00B0394C"/>
    <w:rsid w:val="00B06855"/>
    <w:rsid w:val="00B07308"/>
    <w:rsid w:val="00B075EC"/>
    <w:rsid w:val="00B100DC"/>
    <w:rsid w:val="00B130C6"/>
    <w:rsid w:val="00B132C2"/>
    <w:rsid w:val="00B1359F"/>
    <w:rsid w:val="00B15C13"/>
    <w:rsid w:val="00B17D9D"/>
    <w:rsid w:val="00B20576"/>
    <w:rsid w:val="00B23F20"/>
    <w:rsid w:val="00B245C0"/>
    <w:rsid w:val="00B24ACE"/>
    <w:rsid w:val="00B26DE6"/>
    <w:rsid w:val="00B3165B"/>
    <w:rsid w:val="00B3195A"/>
    <w:rsid w:val="00B34A61"/>
    <w:rsid w:val="00B35995"/>
    <w:rsid w:val="00B3648E"/>
    <w:rsid w:val="00B3652B"/>
    <w:rsid w:val="00B37CCC"/>
    <w:rsid w:val="00B4039C"/>
    <w:rsid w:val="00B416F0"/>
    <w:rsid w:val="00B4228F"/>
    <w:rsid w:val="00B469EC"/>
    <w:rsid w:val="00B475FB"/>
    <w:rsid w:val="00B51426"/>
    <w:rsid w:val="00B51ED6"/>
    <w:rsid w:val="00B56767"/>
    <w:rsid w:val="00B56D90"/>
    <w:rsid w:val="00B56E87"/>
    <w:rsid w:val="00B6549B"/>
    <w:rsid w:val="00B67A08"/>
    <w:rsid w:val="00B67C7A"/>
    <w:rsid w:val="00B701C0"/>
    <w:rsid w:val="00B72778"/>
    <w:rsid w:val="00B72C6E"/>
    <w:rsid w:val="00B74806"/>
    <w:rsid w:val="00B74F73"/>
    <w:rsid w:val="00B75252"/>
    <w:rsid w:val="00B75357"/>
    <w:rsid w:val="00B75579"/>
    <w:rsid w:val="00B80508"/>
    <w:rsid w:val="00B815B1"/>
    <w:rsid w:val="00B81CD3"/>
    <w:rsid w:val="00B84B21"/>
    <w:rsid w:val="00B85D40"/>
    <w:rsid w:val="00B85D88"/>
    <w:rsid w:val="00B9097A"/>
    <w:rsid w:val="00B91DB1"/>
    <w:rsid w:val="00B923AD"/>
    <w:rsid w:val="00B92EAE"/>
    <w:rsid w:val="00B93843"/>
    <w:rsid w:val="00B9421B"/>
    <w:rsid w:val="00B9694D"/>
    <w:rsid w:val="00B97CE9"/>
    <w:rsid w:val="00BA0BCB"/>
    <w:rsid w:val="00BA19B1"/>
    <w:rsid w:val="00BA4665"/>
    <w:rsid w:val="00BA5605"/>
    <w:rsid w:val="00BB0395"/>
    <w:rsid w:val="00BB04BF"/>
    <w:rsid w:val="00BB2109"/>
    <w:rsid w:val="00BB250B"/>
    <w:rsid w:val="00BB256E"/>
    <w:rsid w:val="00BB2DC9"/>
    <w:rsid w:val="00BB5222"/>
    <w:rsid w:val="00BB7D6E"/>
    <w:rsid w:val="00BC0D8B"/>
    <w:rsid w:val="00BC1E56"/>
    <w:rsid w:val="00BC3E36"/>
    <w:rsid w:val="00BC7008"/>
    <w:rsid w:val="00BD0C58"/>
    <w:rsid w:val="00BD2483"/>
    <w:rsid w:val="00BD2490"/>
    <w:rsid w:val="00BD291A"/>
    <w:rsid w:val="00BD3FE2"/>
    <w:rsid w:val="00BE3216"/>
    <w:rsid w:val="00BE49DC"/>
    <w:rsid w:val="00BF01BF"/>
    <w:rsid w:val="00BF01E0"/>
    <w:rsid w:val="00BF0E94"/>
    <w:rsid w:val="00BF2C17"/>
    <w:rsid w:val="00BF2D8C"/>
    <w:rsid w:val="00BF409B"/>
    <w:rsid w:val="00BF4FBC"/>
    <w:rsid w:val="00C02957"/>
    <w:rsid w:val="00C0328B"/>
    <w:rsid w:val="00C03588"/>
    <w:rsid w:val="00C051F6"/>
    <w:rsid w:val="00C0544E"/>
    <w:rsid w:val="00C054C0"/>
    <w:rsid w:val="00C05B4A"/>
    <w:rsid w:val="00C0629B"/>
    <w:rsid w:val="00C06C30"/>
    <w:rsid w:val="00C06D7E"/>
    <w:rsid w:val="00C1024E"/>
    <w:rsid w:val="00C108E4"/>
    <w:rsid w:val="00C1091D"/>
    <w:rsid w:val="00C115A8"/>
    <w:rsid w:val="00C1348B"/>
    <w:rsid w:val="00C14485"/>
    <w:rsid w:val="00C17E92"/>
    <w:rsid w:val="00C2034C"/>
    <w:rsid w:val="00C20CF7"/>
    <w:rsid w:val="00C21EB8"/>
    <w:rsid w:val="00C23E04"/>
    <w:rsid w:val="00C24640"/>
    <w:rsid w:val="00C2474B"/>
    <w:rsid w:val="00C24C0A"/>
    <w:rsid w:val="00C27970"/>
    <w:rsid w:val="00C3054E"/>
    <w:rsid w:val="00C3081A"/>
    <w:rsid w:val="00C33031"/>
    <w:rsid w:val="00C33A63"/>
    <w:rsid w:val="00C3489A"/>
    <w:rsid w:val="00C34D40"/>
    <w:rsid w:val="00C36524"/>
    <w:rsid w:val="00C40C72"/>
    <w:rsid w:val="00C40F19"/>
    <w:rsid w:val="00C419D3"/>
    <w:rsid w:val="00C43238"/>
    <w:rsid w:val="00C43BF5"/>
    <w:rsid w:val="00C44BD5"/>
    <w:rsid w:val="00C4512C"/>
    <w:rsid w:val="00C4667B"/>
    <w:rsid w:val="00C4722C"/>
    <w:rsid w:val="00C50514"/>
    <w:rsid w:val="00C535D8"/>
    <w:rsid w:val="00C53A6A"/>
    <w:rsid w:val="00C53E9C"/>
    <w:rsid w:val="00C53FB4"/>
    <w:rsid w:val="00C5478D"/>
    <w:rsid w:val="00C5579D"/>
    <w:rsid w:val="00C55DBF"/>
    <w:rsid w:val="00C569FC"/>
    <w:rsid w:val="00C57BEF"/>
    <w:rsid w:val="00C63351"/>
    <w:rsid w:val="00C649B7"/>
    <w:rsid w:val="00C663F1"/>
    <w:rsid w:val="00C664C2"/>
    <w:rsid w:val="00C6703A"/>
    <w:rsid w:val="00C672AA"/>
    <w:rsid w:val="00C67B11"/>
    <w:rsid w:val="00C7206D"/>
    <w:rsid w:val="00C72B08"/>
    <w:rsid w:val="00C73085"/>
    <w:rsid w:val="00C732B5"/>
    <w:rsid w:val="00C73BA2"/>
    <w:rsid w:val="00C73E48"/>
    <w:rsid w:val="00C82C11"/>
    <w:rsid w:val="00C844E9"/>
    <w:rsid w:val="00C8474C"/>
    <w:rsid w:val="00C864B0"/>
    <w:rsid w:val="00C92354"/>
    <w:rsid w:val="00C93087"/>
    <w:rsid w:val="00C936EA"/>
    <w:rsid w:val="00C93911"/>
    <w:rsid w:val="00C95656"/>
    <w:rsid w:val="00C95C62"/>
    <w:rsid w:val="00C95C8D"/>
    <w:rsid w:val="00C95D70"/>
    <w:rsid w:val="00CA0CF0"/>
    <w:rsid w:val="00CA1FB5"/>
    <w:rsid w:val="00CA57C1"/>
    <w:rsid w:val="00CA6AC9"/>
    <w:rsid w:val="00CB023A"/>
    <w:rsid w:val="00CB0ED9"/>
    <w:rsid w:val="00CB1846"/>
    <w:rsid w:val="00CB4097"/>
    <w:rsid w:val="00CB49C5"/>
    <w:rsid w:val="00CB4F89"/>
    <w:rsid w:val="00CB5279"/>
    <w:rsid w:val="00CB531D"/>
    <w:rsid w:val="00CB595D"/>
    <w:rsid w:val="00CB65BA"/>
    <w:rsid w:val="00CB6B35"/>
    <w:rsid w:val="00CB6B48"/>
    <w:rsid w:val="00CC0AE1"/>
    <w:rsid w:val="00CC38C3"/>
    <w:rsid w:val="00CC46BB"/>
    <w:rsid w:val="00CC4BE2"/>
    <w:rsid w:val="00CD02D2"/>
    <w:rsid w:val="00CD262A"/>
    <w:rsid w:val="00CD2779"/>
    <w:rsid w:val="00CD2D86"/>
    <w:rsid w:val="00CD7973"/>
    <w:rsid w:val="00CD7A52"/>
    <w:rsid w:val="00CE2221"/>
    <w:rsid w:val="00CE3F5A"/>
    <w:rsid w:val="00CE7DA1"/>
    <w:rsid w:val="00CF00B2"/>
    <w:rsid w:val="00CF07EB"/>
    <w:rsid w:val="00CF12AE"/>
    <w:rsid w:val="00CF158F"/>
    <w:rsid w:val="00CF1AE1"/>
    <w:rsid w:val="00CF256B"/>
    <w:rsid w:val="00CF2A36"/>
    <w:rsid w:val="00CF2AA3"/>
    <w:rsid w:val="00D01AB5"/>
    <w:rsid w:val="00D06A4B"/>
    <w:rsid w:val="00D06B9A"/>
    <w:rsid w:val="00D11790"/>
    <w:rsid w:val="00D119B7"/>
    <w:rsid w:val="00D1490E"/>
    <w:rsid w:val="00D15D2F"/>
    <w:rsid w:val="00D16099"/>
    <w:rsid w:val="00D1615B"/>
    <w:rsid w:val="00D16D78"/>
    <w:rsid w:val="00D17335"/>
    <w:rsid w:val="00D174E7"/>
    <w:rsid w:val="00D17D27"/>
    <w:rsid w:val="00D226E5"/>
    <w:rsid w:val="00D230F2"/>
    <w:rsid w:val="00D2356D"/>
    <w:rsid w:val="00D2487A"/>
    <w:rsid w:val="00D251C2"/>
    <w:rsid w:val="00D25E89"/>
    <w:rsid w:val="00D26F97"/>
    <w:rsid w:val="00D27EBA"/>
    <w:rsid w:val="00D27EC2"/>
    <w:rsid w:val="00D31044"/>
    <w:rsid w:val="00D31C2D"/>
    <w:rsid w:val="00D31CA2"/>
    <w:rsid w:val="00D32AE0"/>
    <w:rsid w:val="00D3421F"/>
    <w:rsid w:val="00D34595"/>
    <w:rsid w:val="00D377D1"/>
    <w:rsid w:val="00D408DF"/>
    <w:rsid w:val="00D409FF"/>
    <w:rsid w:val="00D41389"/>
    <w:rsid w:val="00D415CE"/>
    <w:rsid w:val="00D4266C"/>
    <w:rsid w:val="00D435D2"/>
    <w:rsid w:val="00D44989"/>
    <w:rsid w:val="00D4616A"/>
    <w:rsid w:val="00D46D8E"/>
    <w:rsid w:val="00D46EAD"/>
    <w:rsid w:val="00D5209D"/>
    <w:rsid w:val="00D53B66"/>
    <w:rsid w:val="00D53F56"/>
    <w:rsid w:val="00D549F5"/>
    <w:rsid w:val="00D5583A"/>
    <w:rsid w:val="00D558E6"/>
    <w:rsid w:val="00D562F7"/>
    <w:rsid w:val="00D56ACB"/>
    <w:rsid w:val="00D56DBA"/>
    <w:rsid w:val="00D60834"/>
    <w:rsid w:val="00D6153D"/>
    <w:rsid w:val="00D6356E"/>
    <w:rsid w:val="00D6382D"/>
    <w:rsid w:val="00D63CE4"/>
    <w:rsid w:val="00D63FB1"/>
    <w:rsid w:val="00D650D8"/>
    <w:rsid w:val="00D65B48"/>
    <w:rsid w:val="00D67474"/>
    <w:rsid w:val="00D67502"/>
    <w:rsid w:val="00D72CBA"/>
    <w:rsid w:val="00D744AE"/>
    <w:rsid w:val="00D754ED"/>
    <w:rsid w:val="00D756AA"/>
    <w:rsid w:val="00D75D95"/>
    <w:rsid w:val="00D76898"/>
    <w:rsid w:val="00D76B83"/>
    <w:rsid w:val="00D801F3"/>
    <w:rsid w:val="00D81000"/>
    <w:rsid w:val="00D83D4B"/>
    <w:rsid w:val="00D8659A"/>
    <w:rsid w:val="00D920EA"/>
    <w:rsid w:val="00D930DB"/>
    <w:rsid w:val="00D94DAD"/>
    <w:rsid w:val="00D955F0"/>
    <w:rsid w:val="00D96A31"/>
    <w:rsid w:val="00DA0745"/>
    <w:rsid w:val="00DA0C79"/>
    <w:rsid w:val="00DA2130"/>
    <w:rsid w:val="00DA385D"/>
    <w:rsid w:val="00DA7245"/>
    <w:rsid w:val="00DB0BAE"/>
    <w:rsid w:val="00DB3DAB"/>
    <w:rsid w:val="00DB3F25"/>
    <w:rsid w:val="00DB6F58"/>
    <w:rsid w:val="00DC01F9"/>
    <w:rsid w:val="00DC23D4"/>
    <w:rsid w:val="00DC27FE"/>
    <w:rsid w:val="00DC531D"/>
    <w:rsid w:val="00DC5389"/>
    <w:rsid w:val="00DC55F2"/>
    <w:rsid w:val="00DC6F43"/>
    <w:rsid w:val="00DD0686"/>
    <w:rsid w:val="00DD1FC8"/>
    <w:rsid w:val="00DD21E2"/>
    <w:rsid w:val="00DD24C5"/>
    <w:rsid w:val="00DD2A0C"/>
    <w:rsid w:val="00DD34D1"/>
    <w:rsid w:val="00DD4FA2"/>
    <w:rsid w:val="00DD645F"/>
    <w:rsid w:val="00DD6F3F"/>
    <w:rsid w:val="00DE03BA"/>
    <w:rsid w:val="00DE076D"/>
    <w:rsid w:val="00DE09AB"/>
    <w:rsid w:val="00DE2FB1"/>
    <w:rsid w:val="00DE62CC"/>
    <w:rsid w:val="00DE7549"/>
    <w:rsid w:val="00DF28A7"/>
    <w:rsid w:val="00DF3938"/>
    <w:rsid w:val="00DF3D11"/>
    <w:rsid w:val="00DF410E"/>
    <w:rsid w:val="00E0047D"/>
    <w:rsid w:val="00E00BE2"/>
    <w:rsid w:val="00E01575"/>
    <w:rsid w:val="00E01F3E"/>
    <w:rsid w:val="00E02973"/>
    <w:rsid w:val="00E0624F"/>
    <w:rsid w:val="00E06666"/>
    <w:rsid w:val="00E066E9"/>
    <w:rsid w:val="00E06D12"/>
    <w:rsid w:val="00E10EDA"/>
    <w:rsid w:val="00E11982"/>
    <w:rsid w:val="00E11C18"/>
    <w:rsid w:val="00E22AA8"/>
    <w:rsid w:val="00E234C0"/>
    <w:rsid w:val="00E307ED"/>
    <w:rsid w:val="00E3363B"/>
    <w:rsid w:val="00E3469A"/>
    <w:rsid w:val="00E37927"/>
    <w:rsid w:val="00E402E2"/>
    <w:rsid w:val="00E4095A"/>
    <w:rsid w:val="00E414DB"/>
    <w:rsid w:val="00E42913"/>
    <w:rsid w:val="00E43098"/>
    <w:rsid w:val="00E442A9"/>
    <w:rsid w:val="00E45339"/>
    <w:rsid w:val="00E4546F"/>
    <w:rsid w:val="00E45702"/>
    <w:rsid w:val="00E467A4"/>
    <w:rsid w:val="00E469CD"/>
    <w:rsid w:val="00E47509"/>
    <w:rsid w:val="00E47F81"/>
    <w:rsid w:val="00E51432"/>
    <w:rsid w:val="00E53191"/>
    <w:rsid w:val="00E559CB"/>
    <w:rsid w:val="00E615FE"/>
    <w:rsid w:val="00E651A0"/>
    <w:rsid w:val="00E6605E"/>
    <w:rsid w:val="00E67713"/>
    <w:rsid w:val="00E67D1A"/>
    <w:rsid w:val="00E7151B"/>
    <w:rsid w:val="00E71632"/>
    <w:rsid w:val="00E72E09"/>
    <w:rsid w:val="00E7389E"/>
    <w:rsid w:val="00E80638"/>
    <w:rsid w:val="00E8253E"/>
    <w:rsid w:val="00E82AB5"/>
    <w:rsid w:val="00E83F49"/>
    <w:rsid w:val="00E843B2"/>
    <w:rsid w:val="00E84931"/>
    <w:rsid w:val="00E85679"/>
    <w:rsid w:val="00E85856"/>
    <w:rsid w:val="00E86FEF"/>
    <w:rsid w:val="00E9528C"/>
    <w:rsid w:val="00E967CF"/>
    <w:rsid w:val="00E96AB7"/>
    <w:rsid w:val="00E96E90"/>
    <w:rsid w:val="00E974B8"/>
    <w:rsid w:val="00EA0E5C"/>
    <w:rsid w:val="00EA1892"/>
    <w:rsid w:val="00EA350F"/>
    <w:rsid w:val="00EA51BC"/>
    <w:rsid w:val="00EB33E0"/>
    <w:rsid w:val="00EB3DF6"/>
    <w:rsid w:val="00EB56B1"/>
    <w:rsid w:val="00EB7D18"/>
    <w:rsid w:val="00EC0F84"/>
    <w:rsid w:val="00EC13AB"/>
    <w:rsid w:val="00EC1D9B"/>
    <w:rsid w:val="00EC1E17"/>
    <w:rsid w:val="00EC380F"/>
    <w:rsid w:val="00EC5431"/>
    <w:rsid w:val="00EC5B9D"/>
    <w:rsid w:val="00EC7C37"/>
    <w:rsid w:val="00ED0472"/>
    <w:rsid w:val="00ED0C41"/>
    <w:rsid w:val="00ED0EFB"/>
    <w:rsid w:val="00ED1AE1"/>
    <w:rsid w:val="00ED1DA4"/>
    <w:rsid w:val="00ED21A6"/>
    <w:rsid w:val="00ED236F"/>
    <w:rsid w:val="00ED2E04"/>
    <w:rsid w:val="00ED3532"/>
    <w:rsid w:val="00ED396A"/>
    <w:rsid w:val="00ED3A06"/>
    <w:rsid w:val="00ED3C14"/>
    <w:rsid w:val="00ED4C8C"/>
    <w:rsid w:val="00ED5811"/>
    <w:rsid w:val="00ED69DF"/>
    <w:rsid w:val="00EE0575"/>
    <w:rsid w:val="00EE09CC"/>
    <w:rsid w:val="00EE0C9D"/>
    <w:rsid w:val="00EE10FC"/>
    <w:rsid w:val="00EE15D3"/>
    <w:rsid w:val="00EE1DF1"/>
    <w:rsid w:val="00EE3870"/>
    <w:rsid w:val="00EE4651"/>
    <w:rsid w:val="00EE472C"/>
    <w:rsid w:val="00EE48EB"/>
    <w:rsid w:val="00EE5AAD"/>
    <w:rsid w:val="00EE6047"/>
    <w:rsid w:val="00EF052F"/>
    <w:rsid w:val="00EF1B27"/>
    <w:rsid w:val="00EF5962"/>
    <w:rsid w:val="00EF6452"/>
    <w:rsid w:val="00EF7B14"/>
    <w:rsid w:val="00EF7CA4"/>
    <w:rsid w:val="00F00437"/>
    <w:rsid w:val="00F00FDC"/>
    <w:rsid w:val="00F01D52"/>
    <w:rsid w:val="00F034E5"/>
    <w:rsid w:val="00F035F9"/>
    <w:rsid w:val="00F04250"/>
    <w:rsid w:val="00F04364"/>
    <w:rsid w:val="00F11355"/>
    <w:rsid w:val="00F154F6"/>
    <w:rsid w:val="00F16B88"/>
    <w:rsid w:val="00F16D68"/>
    <w:rsid w:val="00F2097D"/>
    <w:rsid w:val="00F22056"/>
    <w:rsid w:val="00F24798"/>
    <w:rsid w:val="00F24912"/>
    <w:rsid w:val="00F24A0A"/>
    <w:rsid w:val="00F25359"/>
    <w:rsid w:val="00F25C4E"/>
    <w:rsid w:val="00F26029"/>
    <w:rsid w:val="00F27F2B"/>
    <w:rsid w:val="00F3170D"/>
    <w:rsid w:val="00F31C3C"/>
    <w:rsid w:val="00F32193"/>
    <w:rsid w:val="00F352E4"/>
    <w:rsid w:val="00F365AF"/>
    <w:rsid w:val="00F373E3"/>
    <w:rsid w:val="00F404B5"/>
    <w:rsid w:val="00F4084B"/>
    <w:rsid w:val="00F40ABA"/>
    <w:rsid w:val="00F41CBD"/>
    <w:rsid w:val="00F42132"/>
    <w:rsid w:val="00F44020"/>
    <w:rsid w:val="00F44679"/>
    <w:rsid w:val="00F44D70"/>
    <w:rsid w:val="00F45D6B"/>
    <w:rsid w:val="00F46E73"/>
    <w:rsid w:val="00F47064"/>
    <w:rsid w:val="00F50375"/>
    <w:rsid w:val="00F51BEC"/>
    <w:rsid w:val="00F52011"/>
    <w:rsid w:val="00F54903"/>
    <w:rsid w:val="00F559AA"/>
    <w:rsid w:val="00F61390"/>
    <w:rsid w:val="00F66AC3"/>
    <w:rsid w:val="00F67035"/>
    <w:rsid w:val="00F711FE"/>
    <w:rsid w:val="00F712AC"/>
    <w:rsid w:val="00F71D2D"/>
    <w:rsid w:val="00F728B7"/>
    <w:rsid w:val="00F731F3"/>
    <w:rsid w:val="00F74981"/>
    <w:rsid w:val="00F749F6"/>
    <w:rsid w:val="00F74DCD"/>
    <w:rsid w:val="00F75D7B"/>
    <w:rsid w:val="00F76884"/>
    <w:rsid w:val="00F778FB"/>
    <w:rsid w:val="00F80AB7"/>
    <w:rsid w:val="00F84F51"/>
    <w:rsid w:val="00F85143"/>
    <w:rsid w:val="00F86296"/>
    <w:rsid w:val="00F86695"/>
    <w:rsid w:val="00F8699D"/>
    <w:rsid w:val="00F87AC0"/>
    <w:rsid w:val="00F87DB7"/>
    <w:rsid w:val="00F914E3"/>
    <w:rsid w:val="00F93207"/>
    <w:rsid w:val="00F9558B"/>
    <w:rsid w:val="00F961F3"/>
    <w:rsid w:val="00F96CE7"/>
    <w:rsid w:val="00FA2DA5"/>
    <w:rsid w:val="00FA65CE"/>
    <w:rsid w:val="00FA71AE"/>
    <w:rsid w:val="00FB093A"/>
    <w:rsid w:val="00FB2736"/>
    <w:rsid w:val="00FB39A2"/>
    <w:rsid w:val="00FB4831"/>
    <w:rsid w:val="00FB5194"/>
    <w:rsid w:val="00FB6C1C"/>
    <w:rsid w:val="00FB7613"/>
    <w:rsid w:val="00FB7B7D"/>
    <w:rsid w:val="00FB7EB2"/>
    <w:rsid w:val="00FC0EFD"/>
    <w:rsid w:val="00FC210E"/>
    <w:rsid w:val="00FC5222"/>
    <w:rsid w:val="00FC6F4E"/>
    <w:rsid w:val="00FD0059"/>
    <w:rsid w:val="00FD1280"/>
    <w:rsid w:val="00FD1348"/>
    <w:rsid w:val="00FD1BC1"/>
    <w:rsid w:val="00FD2935"/>
    <w:rsid w:val="00FD32F7"/>
    <w:rsid w:val="00FD40CF"/>
    <w:rsid w:val="00FD59C4"/>
    <w:rsid w:val="00FD7CED"/>
    <w:rsid w:val="00FE29E5"/>
    <w:rsid w:val="00FE78BD"/>
    <w:rsid w:val="00FE7959"/>
    <w:rsid w:val="00FF1BBE"/>
    <w:rsid w:val="00FF46EF"/>
    <w:rsid w:val="00FF62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445D9E4F-3AE8-4454-913A-85905997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paragraph" w:styleId="NormalWeb">
    <w:name w:val="Normal (Web)"/>
    <w:basedOn w:val="Normal"/>
    <w:uiPriority w:val="99"/>
    <w:semiHidden/>
    <w:unhideWhenUsed/>
    <w:rsid w:val="00B3195A"/>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4819">
      <w:bodyDiv w:val="1"/>
      <w:marLeft w:val="0"/>
      <w:marRight w:val="0"/>
      <w:marTop w:val="0"/>
      <w:marBottom w:val="0"/>
      <w:divBdr>
        <w:top w:val="none" w:sz="0" w:space="0" w:color="auto"/>
        <w:left w:val="none" w:sz="0" w:space="0" w:color="auto"/>
        <w:bottom w:val="none" w:sz="0" w:space="0" w:color="auto"/>
        <w:right w:val="none" w:sz="0" w:space="0" w:color="auto"/>
      </w:divBdr>
    </w:div>
    <w:div w:id="14662738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309940282">
      <w:bodyDiv w:val="1"/>
      <w:marLeft w:val="0"/>
      <w:marRight w:val="0"/>
      <w:marTop w:val="0"/>
      <w:marBottom w:val="0"/>
      <w:divBdr>
        <w:top w:val="none" w:sz="0" w:space="0" w:color="auto"/>
        <w:left w:val="none" w:sz="0" w:space="0" w:color="auto"/>
        <w:bottom w:val="none" w:sz="0" w:space="0" w:color="auto"/>
        <w:right w:val="none" w:sz="0" w:space="0" w:color="auto"/>
      </w:divBdr>
    </w:div>
    <w:div w:id="369771006">
      <w:bodyDiv w:val="1"/>
      <w:marLeft w:val="0"/>
      <w:marRight w:val="0"/>
      <w:marTop w:val="0"/>
      <w:marBottom w:val="0"/>
      <w:divBdr>
        <w:top w:val="none" w:sz="0" w:space="0" w:color="auto"/>
        <w:left w:val="none" w:sz="0" w:space="0" w:color="auto"/>
        <w:bottom w:val="none" w:sz="0" w:space="0" w:color="auto"/>
        <w:right w:val="none" w:sz="0" w:space="0" w:color="auto"/>
      </w:divBdr>
    </w:div>
    <w:div w:id="377971917">
      <w:bodyDiv w:val="1"/>
      <w:marLeft w:val="0"/>
      <w:marRight w:val="0"/>
      <w:marTop w:val="0"/>
      <w:marBottom w:val="0"/>
      <w:divBdr>
        <w:top w:val="none" w:sz="0" w:space="0" w:color="auto"/>
        <w:left w:val="none" w:sz="0" w:space="0" w:color="auto"/>
        <w:bottom w:val="none" w:sz="0" w:space="0" w:color="auto"/>
        <w:right w:val="none" w:sz="0" w:space="0" w:color="auto"/>
      </w:divBdr>
    </w:div>
    <w:div w:id="415056740">
      <w:bodyDiv w:val="1"/>
      <w:marLeft w:val="0"/>
      <w:marRight w:val="0"/>
      <w:marTop w:val="0"/>
      <w:marBottom w:val="0"/>
      <w:divBdr>
        <w:top w:val="none" w:sz="0" w:space="0" w:color="auto"/>
        <w:left w:val="none" w:sz="0" w:space="0" w:color="auto"/>
        <w:bottom w:val="none" w:sz="0" w:space="0" w:color="auto"/>
        <w:right w:val="none" w:sz="0" w:space="0" w:color="auto"/>
      </w:divBdr>
    </w:div>
    <w:div w:id="473260377">
      <w:bodyDiv w:val="1"/>
      <w:marLeft w:val="0"/>
      <w:marRight w:val="0"/>
      <w:marTop w:val="0"/>
      <w:marBottom w:val="0"/>
      <w:divBdr>
        <w:top w:val="none" w:sz="0" w:space="0" w:color="auto"/>
        <w:left w:val="none" w:sz="0" w:space="0" w:color="auto"/>
        <w:bottom w:val="none" w:sz="0" w:space="0" w:color="auto"/>
        <w:right w:val="none" w:sz="0" w:space="0" w:color="auto"/>
      </w:divBdr>
    </w:div>
    <w:div w:id="501240352">
      <w:bodyDiv w:val="1"/>
      <w:marLeft w:val="0"/>
      <w:marRight w:val="0"/>
      <w:marTop w:val="0"/>
      <w:marBottom w:val="0"/>
      <w:divBdr>
        <w:top w:val="none" w:sz="0" w:space="0" w:color="auto"/>
        <w:left w:val="none" w:sz="0" w:space="0" w:color="auto"/>
        <w:bottom w:val="none" w:sz="0" w:space="0" w:color="auto"/>
        <w:right w:val="none" w:sz="0" w:space="0" w:color="auto"/>
      </w:divBdr>
    </w:div>
    <w:div w:id="1036388085">
      <w:bodyDiv w:val="1"/>
      <w:marLeft w:val="0"/>
      <w:marRight w:val="0"/>
      <w:marTop w:val="0"/>
      <w:marBottom w:val="0"/>
      <w:divBdr>
        <w:top w:val="none" w:sz="0" w:space="0" w:color="auto"/>
        <w:left w:val="none" w:sz="0" w:space="0" w:color="auto"/>
        <w:bottom w:val="none" w:sz="0" w:space="0" w:color="auto"/>
        <w:right w:val="none" w:sz="0" w:space="0" w:color="auto"/>
      </w:divBdr>
    </w:div>
    <w:div w:id="1235044252">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0"/>
          <w:divBdr>
            <w:top w:val="none" w:sz="0" w:space="0" w:color="auto"/>
            <w:left w:val="none" w:sz="0" w:space="0" w:color="auto"/>
            <w:bottom w:val="none" w:sz="0" w:space="0" w:color="auto"/>
            <w:right w:val="none" w:sz="0" w:space="0" w:color="auto"/>
          </w:divBdr>
          <w:divsChild>
            <w:div w:id="306320639">
              <w:marLeft w:val="0"/>
              <w:marRight w:val="0"/>
              <w:marTop w:val="0"/>
              <w:marBottom w:val="0"/>
              <w:divBdr>
                <w:top w:val="none" w:sz="0" w:space="0" w:color="auto"/>
                <w:left w:val="none" w:sz="0" w:space="0" w:color="auto"/>
                <w:bottom w:val="none" w:sz="0" w:space="0" w:color="auto"/>
                <w:right w:val="none" w:sz="0" w:space="0" w:color="auto"/>
              </w:divBdr>
            </w:div>
          </w:divsChild>
        </w:div>
        <w:div w:id="520359105">
          <w:marLeft w:val="0"/>
          <w:marRight w:val="0"/>
          <w:marTop w:val="0"/>
          <w:marBottom w:val="0"/>
          <w:divBdr>
            <w:top w:val="none" w:sz="0" w:space="0" w:color="auto"/>
            <w:left w:val="none" w:sz="0" w:space="0" w:color="auto"/>
            <w:bottom w:val="none" w:sz="0" w:space="0" w:color="auto"/>
            <w:right w:val="none" w:sz="0" w:space="0" w:color="auto"/>
          </w:divBdr>
        </w:div>
      </w:divsChild>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32630983">
      <w:bodyDiv w:val="1"/>
      <w:marLeft w:val="0"/>
      <w:marRight w:val="0"/>
      <w:marTop w:val="0"/>
      <w:marBottom w:val="0"/>
      <w:divBdr>
        <w:top w:val="none" w:sz="0" w:space="0" w:color="auto"/>
        <w:left w:val="none" w:sz="0" w:space="0" w:color="auto"/>
        <w:bottom w:val="none" w:sz="0" w:space="0" w:color="auto"/>
        <w:right w:val="none" w:sz="0" w:space="0" w:color="auto"/>
      </w:divBdr>
      <w:divsChild>
        <w:div w:id="496069749">
          <w:marLeft w:val="0"/>
          <w:marRight w:val="0"/>
          <w:marTop w:val="0"/>
          <w:marBottom w:val="0"/>
          <w:divBdr>
            <w:top w:val="none" w:sz="0" w:space="0" w:color="auto"/>
            <w:left w:val="none" w:sz="0" w:space="0" w:color="auto"/>
            <w:bottom w:val="none" w:sz="0" w:space="0" w:color="auto"/>
            <w:right w:val="none" w:sz="0" w:space="0" w:color="auto"/>
          </w:divBdr>
        </w:div>
        <w:div w:id="2004041341">
          <w:marLeft w:val="0"/>
          <w:marRight w:val="0"/>
          <w:marTop w:val="0"/>
          <w:marBottom w:val="0"/>
          <w:divBdr>
            <w:top w:val="none" w:sz="0" w:space="0" w:color="auto"/>
            <w:left w:val="none" w:sz="0" w:space="0" w:color="auto"/>
            <w:bottom w:val="none" w:sz="0" w:space="0" w:color="auto"/>
            <w:right w:val="none" w:sz="0" w:space="0" w:color="auto"/>
          </w:divBdr>
        </w:div>
      </w:divsChild>
    </w:div>
    <w:div w:id="1469474083">
      <w:bodyDiv w:val="1"/>
      <w:marLeft w:val="0"/>
      <w:marRight w:val="0"/>
      <w:marTop w:val="0"/>
      <w:marBottom w:val="0"/>
      <w:divBdr>
        <w:top w:val="none" w:sz="0" w:space="0" w:color="auto"/>
        <w:left w:val="none" w:sz="0" w:space="0" w:color="auto"/>
        <w:bottom w:val="none" w:sz="0" w:space="0" w:color="auto"/>
        <w:right w:val="none" w:sz="0" w:space="0" w:color="auto"/>
      </w:divBdr>
    </w:div>
    <w:div w:id="1510753012">
      <w:bodyDiv w:val="1"/>
      <w:marLeft w:val="0"/>
      <w:marRight w:val="0"/>
      <w:marTop w:val="0"/>
      <w:marBottom w:val="0"/>
      <w:divBdr>
        <w:top w:val="none" w:sz="0" w:space="0" w:color="auto"/>
        <w:left w:val="none" w:sz="0" w:space="0" w:color="auto"/>
        <w:bottom w:val="none" w:sz="0" w:space="0" w:color="auto"/>
        <w:right w:val="none" w:sz="0" w:space="0" w:color="auto"/>
      </w:divBdr>
    </w:div>
    <w:div w:id="1562210543">
      <w:bodyDiv w:val="1"/>
      <w:marLeft w:val="0"/>
      <w:marRight w:val="0"/>
      <w:marTop w:val="0"/>
      <w:marBottom w:val="0"/>
      <w:divBdr>
        <w:top w:val="none" w:sz="0" w:space="0" w:color="auto"/>
        <w:left w:val="none" w:sz="0" w:space="0" w:color="auto"/>
        <w:bottom w:val="none" w:sz="0" w:space="0" w:color="auto"/>
        <w:right w:val="none" w:sz="0" w:space="0" w:color="auto"/>
      </w:divBdr>
    </w:div>
    <w:div w:id="1575816792">
      <w:bodyDiv w:val="1"/>
      <w:marLeft w:val="0"/>
      <w:marRight w:val="0"/>
      <w:marTop w:val="0"/>
      <w:marBottom w:val="0"/>
      <w:divBdr>
        <w:top w:val="none" w:sz="0" w:space="0" w:color="auto"/>
        <w:left w:val="none" w:sz="0" w:space="0" w:color="auto"/>
        <w:bottom w:val="none" w:sz="0" w:space="0" w:color="auto"/>
        <w:right w:val="none" w:sz="0" w:space="0" w:color="auto"/>
      </w:divBdr>
      <w:divsChild>
        <w:div w:id="1796482488">
          <w:marLeft w:val="0"/>
          <w:marRight w:val="0"/>
          <w:marTop w:val="0"/>
          <w:marBottom w:val="0"/>
          <w:divBdr>
            <w:top w:val="none" w:sz="0" w:space="0" w:color="auto"/>
            <w:left w:val="none" w:sz="0" w:space="0" w:color="auto"/>
            <w:bottom w:val="none" w:sz="0" w:space="0" w:color="auto"/>
            <w:right w:val="none" w:sz="0" w:space="0" w:color="auto"/>
          </w:divBdr>
          <w:divsChild>
            <w:div w:id="1891961492">
              <w:marLeft w:val="0"/>
              <w:marRight w:val="0"/>
              <w:marTop w:val="0"/>
              <w:marBottom w:val="0"/>
              <w:divBdr>
                <w:top w:val="none" w:sz="0" w:space="0" w:color="auto"/>
                <w:left w:val="none" w:sz="0" w:space="0" w:color="auto"/>
                <w:bottom w:val="none" w:sz="0" w:space="0" w:color="auto"/>
                <w:right w:val="none" w:sz="0" w:space="0" w:color="auto"/>
              </w:divBdr>
              <w:divsChild>
                <w:div w:id="3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617">
          <w:marLeft w:val="0"/>
          <w:marRight w:val="0"/>
          <w:marTop w:val="0"/>
          <w:marBottom w:val="0"/>
          <w:divBdr>
            <w:top w:val="none" w:sz="0" w:space="0" w:color="auto"/>
            <w:left w:val="none" w:sz="0" w:space="0" w:color="auto"/>
            <w:bottom w:val="none" w:sz="0" w:space="0" w:color="auto"/>
            <w:right w:val="none" w:sz="0" w:space="0" w:color="auto"/>
          </w:divBdr>
          <w:divsChild>
            <w:div w:id="173569643">
              <w:marLeft w:val="0"/>
              <w:marRight w:val="0"/>
              <w:marTop w:val="0"/>
              <w:marBottom w:val="0"/>
              <w:divBdr>
                <w:top w:val="none" w:sz="0" w:space="0" w:color="auto"/>
                <w:left w:val="none" w:sz="0" w:space="0" w:color="auto"/>
                <w:bottom w:val="none" w:sz="0" w:space="0" w:color="auto"/>
                <w:right w:val="none" w:sz="0" w:space="0" w:color="auto"/>
              </w:divBdr>
              <w:divsChild>
                <w:div w:id="501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2484">
      <w:bodyDiv w:val="1"/>
      <w:marLeft w:val="0"/>
      <w:marRight w:val="0"/>
      <w:marTop w:val="0"/>
      <w:marBottom w:val="0"/>
      <w:divBdr>
        <w:top w:val="none" w:sz="0" w:space="0" w:color="auto"/>
        <w:left w:val="none" w:sz="0" w:space="0" w:color="auto"/>
        <w:bottom w:val="none" w:sz="0" w:space="0" w:color="auto"/>
        <w:right w:val="none" w:sz="0" w:space="0" w:color="auto"/>
      </w:divBdr>
    </w:div>
    <w:div w:id="1622609587">
      <w:bodyDiv w:val="1"/>
      <w:marLeft w:val="0"/>
      <w:marRight w:val="0"/>
      <w:marTop w:val="0"/>
      <w:marBottom w:val="0"/>
      <w:divBdr>
        <w:top w:val="none" w:sz="0" w:space="0" w:color="auto"/>
        <w:left w:val="none" w:sz="0" w:space="0" w:color="auto"/>
        <w:bottom w:val="none" w:sz="0" w:space="0" w:color="auto"/>
        <w:right w:val="none" w:sz="0" w:space="0" w:color="auto"/>
      </w:divBdr>
    </w:div>
    <w:div w:id="1663460104">
      <w:bodyDiv w:val="1"/>
      <w:marLeft w:val="0"/>
      <w:marRight w:val="0"/>
      <w:marTop w:val="0"/>
      <w:marBottom w:val="0"/>
      <w:divBdr>
        <w:top w:val="none" w:sz="0" w:space="0" w:color="auto"/>
        <w:left w:val="none" w:sz="0" w:space="0" w:color="auto"/>
        <w:bottom w:val="none" w:sz="0" w:space="0" w:color="auto"/>
        <w:right w:val="none" w:sz="0" w:space="0" w:color="auto"/>
      </w:divBdr>
    </w:div>
    <w:div w:id="1758549818">
      <w:bodyDiv w:val="1"/>
      <w:marLeft w:val="0"/>
      <w:marRight w:val="0"/>
      <w:marTop w:val="0"/>
      <w:marBottom w:val="0"/>
      <w:divBdr>
        <w:top w:val="none" w:sz="0" w:space="0" w:color="auto"/>
        <w:left w:val="none" w:sz="0" w:space="0" w:color="auto"/>
        <w:bottom w:val="none" w:sz="0" w:space="0" w:color="auto"/>
        <w:right w:val="none" w:sz="0" w:space="0" w:color="auto"/>
      </w:divBdr>
      <w:divsChild>
        <w:div w:id="1573544855">
          <w:marLeft w:val="0"/>
          <w:marRight w:val="0"/>
          <w:marTop w:val="0"/>
          <w:marBottom w:val="0"/>
          <w:divBdr>
            <w:top w:val="none" w:sz="0" w:space="0" w:color="auto"/>
            <w:left w:val="none" w:sz="0" w:space="0" w:color="auto"/>
            <w:bottom w:val="none" w:sz="0" w:space="0" w:color="auto"/>
            <w:right w:val="none" w:sz="0" w:space="0" w:color="auto"/>
          </w:divBdr>
        </w:div>
        <w:div w:id="755249008">
          <w:marLeft w:val="0"/>
          <w:marRight w:val="0"/>
          <w:marTop w:val="0"/>
          <w:marBottom w:val="0"/>
          <w:divBdr>
            <w:top w:val="none" w:sz="0" w:space="0" w:color="auto"/>
            <w:left w:val="none" w:sz="0" w:space="0" w:color="auto"/>
            <w:bottom w:val="none" w:sz="0" w:space="0" w:color="auto"/>
            <w:right w:val="none" w:sz="0" w:space="0" w:color="auto"/>
          </w:divBdr>
        </w:div>
      </w:divsChild>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53200484">
      <w:bodyDiv w:val="1"/>
      <w:marLeft w:val="0"/>
      <w:marRight w:val="0"/>
      <w:marTop w:val="0"/>
      <w:marBottom w:val="0"/>
      <w:divBdr>
        <w:top w:val="none" w:sz="0" w:space="0" w:color="auto"/>
        <w:left w:val="none" w:sz="0" w:space="0" w:color="auto"/>
        <w:bottom w:val="none" w:sz="0" w:space="0" w:color="auto"/>
        <w:right w:val="none" w:sz="0" w:space="0" w:color="auto"/>
      </w:divBdr>
    </w:div>
    <w:div w:id="1961719459">
      <w:bodyDiv w:val="1"/>
      <w:marLeft w:val="0"/>
      <w:marRight w:val="0"/>
      <w:marTop w:val="0"/>
      <w:marBottom w:val="0"/>
      <w:divBdr>
        <w:top w:val="none" w:sz="0" w:space="0" w:color="auto"/>
        <w:left w:val="none" w:sz="0" w:space="0" w:color="auto"/>
        <w:bottom w:val="none" w:sz="0" w:space="0" w:color="auto"/>
        <w:right w:val="none" w:sz="0" w:space="0" w:color="auto"/>
      </w:divBdr>
    </w:div>
    <w:div w:id="2084988564">
      <w:bodyDiv w:val="1"/>
      <w:marLeft w:val="0"/>
      <w:marRight w:val="0"/>
      <w:marTop w:val="0"/>
      <w:marBottom w:val="0"/>
      <w:divBdr>
        <w:top w:val="none" w:sz="0" w:space="0" w:color="auto"/>
        <w:left w:val="none" w:sz="0" w:space="0" w:color="auto"/>
        <w:bottom w:val="none" w:sz="0" w:space="0" w:color="auto"/>
        <w:right w:val="none" w:sz="0" w:space="0" w:color="auto"/>
      </w:divBdr>
    </w:div>
    <w:div w:id="21023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alt.no/live-synstolking/" TargetMode="External"/><Relationship Id="rId18" Type="http://schemas.openxmlformats.org/officeDocument/2006/relationships/hyperlink" Target="http://www.smarttolk.no" TargetMode="External"/><Relationship Id="rId26" Type="http://schemas.openxmlformats.org/officeDocument/2006/relationships/hyperlink" Target="https://medfodt.dovblindhet.helsekompetanse.no/?page_id=477" TargetMode="External"/><Relationship Id="rId21" Type="http://schemas.openxmlformats.org/officeDocument/2006/relationships/hyperlink" Target="https://livevoice.io/en" TargetMode="External"/><Relationship Id="rId34" Type="http://schemas.openxmlformats.org/officeDocument/2006/relationships/hyperlink" Target="https://www.w3.org/WAI/media/av/transcribin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martja.no/tips/app-demoer/speekie/" TargetMode="External"/><Relationship Id="rId25" Type="http://schemas.openxmlformats.org/officeDocument/2006/relationships/hyperlink" Target="https://aksel.nav.no/god-praksis/artikler/synstolking-av-video" TargetMode="External"/><Relationship Id="rId33" Type="http://schemas.openxmlformats.org/officeDocument/2006/relationships/hyperlink" Target="https://www.w3.org/WAI/media/av/transcripts/" TargetMode="External"/><Relationship Id="rId2" Type="http://schemas.openxmlformats.org/officeDocument/2006/relationships/customXml" Target="../customXml/item2.xml"/><Relationship Id="rId16" Type="http://schemas.openxmlformats.org/officeDocument/2006/relationships/hyperlink" Target="https://medialt.no/synstolking-i-klasserommet/" TargetMode="External"/><Relationship Id="rId20" Type="http://schemas.openxmlformats.org/officeDocument/2006/relationships/hyperlink" Target="https://view.officeapps.live.com/op/view.aspx?src=https%3A%2F%2Fmedialt.no%2Fwp-content%2Fuploads%2F2024%2F01%2FTest_av_ekstern_synstolking.docx&amp;wdOrigin=BROWSELINK" TargetMode="External"/><Relationship Id="rId29" Type="http://schemas.openxmlformats.org/officeDocument/2006/relationships/hyperlink" Target="https://www.helenkeller.org/audio-describing-people-and-portraits-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24" Type="http://schemas.openxmlformats.org/officeDocument/2006/relationships/hyperlink" Target="https://mortentollefsen.no/video/video.html?json=funksjonshemmede-dyr&amp;fbclid=IwAR0rHULWW_gEDylRAVJ84cMep8lvnVpJ3L4y6X2h-2tikoNvkqD9WZfyWPo" TargetMode="External"/><Relationship Id="rId32" Type="http://schemas.openxmlformats.org/officeDocument/2006/relationships/hyperlink" Target="https://govtnz.github.io/web-a11y-guidance/wct/videos/make-a-video-accessible/descriptive-text-transcript.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ew.officeapps.live.com/op/view.aspx?src=https%3A%2F%2Fmedialt.no%2Fwp-content%2Fuploads%2F2024%2F03%2FKunnskapsinnsamling-Live-synstolking.docx&amp;wdOrigin=BROWSELINK" TargetMode="External"/><Relationship Id="rId23" Type="http://schemas.openxmlformats.org/officeDocument/2006/relationships/hyperlink" Target="https://ableplayer.github.io/ableplayer/" TargetMode="External"/><Relationship Id="rId28" Type="http://schemas.openxmlformats.org/officeDocument/2006/relationships/hyperlink" Target="https://ableplayer.github.io/ableplayer/demos/desc2.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ew.officeapps.live.com/op/view.aspx?src=https%3A%2F%2Fmedialt.no%2Fwp-content%2Fuploads%2F2024%2F01%2FKunnskapsinnsamling_SmartTolk.docx&amp;wdOrigin=BROWSELINK" TargetMode="External"/><Relationship Id="rId31" Type="http://schemas.openxmlformats.org/officeDocument/2006/relationships/hyperlink" Target="https://www.nationaldb.org/for-state-deaf-blind-projects/accessibility-toolkit/accessibile-cont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lt.no/smarttolk/" TargetMode="External"/><Relationship Id="rId22" Type="http://schemas.openxmlformats.org/officeDocument/2006/relationships/hyperlink" Target="https://www.text-on-tap.live/" TargetMode="External"/><Relationship Id="rId27" Type="http://schemas.openxmlformats.org/officeDocument/2006/relationships/hyperlink" Target="https://ableplayer.github.io/ableplayer/demos/" TargetMode="External"/><Relationship Id="rId30" Type="http://schemas.openxmlformats.org/officeDocument/2006/relationships/hyperlink" Target="https://www.helenkeller.org/wp-content/uploads/2023/11/HKNC_Considerations-for-Providing-AD-to-DeafBlind-Tip-Sheet.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C7D23-B4DB-452E-9E49-81F3CEB4BEF3}">
  <ds:schemaRefs>
    <ds:schemaRef ds:uri="http://schemas.openxmlformats.org/officeDocument/2006/bibliography"/>
  </ds:schemaRefs>
</ds:datastoreItem>
</file>

<file path=customXml/itemProps2.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4.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8</Pages>
  <Words>3009</Words>
  <Characters>15949</Characters>
  <Application>Microsoft Office Word</Application>
  <DocSecurity>0</DocSecurity>
  <Lines>132</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54</cp:revision>
  <cp:lastPrinted>2018-01-10T08:49:00Z</cp:lastPrinted>
  <dcterms:created xsi:type="dcterms:W3CDTF">2024-03-12T07:14:00Z</dcterms:created>
  <dcterms:modified xsi:type="dcterms:W3CDTF">2024-06-10T09:12:00Z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